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78" w:rsidRPr="00CF58EE" w:rsidRDefault="00A03278" w:rsidP="00CF58EE">
      <w:pPr>
        <w:rPr>
          <w:rFonts w:ascii="Times New Roman" w:hAnsi="Times New Roman" w:cs="Times New Roman"/>
          <w:b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EE" w:rsidRPr="00CF58EE" w:rsidRDefault="00CF58EE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Инструкции по антитеррористической деятельности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 xml:space="preserve">Действия при обнаружении взрывоопасных предметов 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Инструкция  - 01 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Помните! Для маскировки взрывных устройств  чаще всего используются обычные бытовые предметы: сумки, пакеты, свертки, коробки, портфели, игрушки.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Обнаружив подозрительную вещь, немедленно сообщите воспитателю или администрации школы. Если владелец не установлен, немедленно сообщите об этом в отделение милиции.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Не подходите к подозрительному предмету, не трогайте, не вскрывайте и не передвигайте его.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Запомните время обнаружения подозрительного предмета.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Предупредите людей, чтобы они отошли как можно дальше от опасной находки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Обязательно дождитесь специалистов, так как вы являетесь самым главным очевидцем.</w:t>
      </w:r>
    </w:p>
    <w:p w:rsidR="00A03278" w:rsidRPr="00CF58EE" w:rsidRDefault="00A03278" w:rsidP="00A03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подозрительными предметами – это может привести к многочисленным жертвам и разрушениям.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Особенности поведения и одежды террориста-смертника.</w:t>
      </w:r>
    </w:p>
    <w:p w:rsidR="00A03278" w:rsidRPr="00CF58EE" w:rsidRDefault="00A03278" w:rsidP="00A03278">
      <w:pPr>
        <w:rPr>
          <w:rFonts w:ascii="Times New Roman" w:hAnsi="Times New Roman" w:cs="Times New Roman"/>
          <w:b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Поведение:</w:t>
      </w:r>
      <w:r w:rsidRPr="00CF58EE">
        <w:rPr>
          <w:rFonts w:ascii="Times New Roman" w:hAnsi="Times New Roman" w:cs="Times New Roman"/>
          <w:sz w:val="28"/>
          <w:szCs w:val="28"/>
        </w:rPr>
        <w:t xml:space="preserve"> беспокойное, суетливое, нервное (переходы с места на место, резкие и быстрые повороты головы в разные стороны).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Выражение лица:</w:t>
      </w:r>
      <w:r w:rsidRPr="00CF58EE">
        <w:rPr>
          <w:rFonts w:ascii="Times New Roman" w:hAnsi="Times New Roman" w:cs="Times New Roman"/>
          <w:sz w:val="28"/>
          <w:szCs w:val="28"/>
        </w:rPr>
        <w:t xml:space="preserve"> брови нахмурены, скулы сведены, губы сжаты, в глазах решимость или, наоборот, отрешенность от происходящего вокруг (человек словно повторяет что-то про себя).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Одежда:</w:t>
      </w:r>
      <w:r w:rsidRPr="00CF58EE">
        <w:rPr>
          <w:rFonts w:ascii="Times New Roman" w:hAnsi="Times New Roman" w:cs="Times New Roman"/>
          <w:sz w:val="28"/>
          <w:szCs w:val="28"/>
        </w:rPr>
        <w:t xml:space="preserve"> создается впечатление, что человек не по сезону утеплился. Если у нег есть сумка, то довольно тяжелая. Держит он ее напряженно, словно желая слиться с ней в одно целое.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Правила поведения при попадании под обстрел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Инструкция -02 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На улице:</w:t>
      </w:r>
    </w:p>
    <w:p w:rsidR="00A03278" w:rsidRPr="00CF58EE" w:rsidRDefault="00A03278" w:rsidP="00A032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Не смотря ни на что, сразу же ложитесь и замрите.</w:t>
      </w:r>
    </w:p>
    <w:p w:rsidR="00A03278" w:rsidRPr="00CF58EE" w:rsidRDefault="00A03278" w:rsidP="00A032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Осмотритесь, чтобы найти укрытие (канаву, бетонную урну, угол здания, бордюрный камень)</w:t>
      </w:r>
    </w:p>
    <w:p w:rsidR="00A03278" w:rsidRPr="00CF58EE" w:rsidRDefault="00A03278" w:rsidP="00A032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lastRenderedPageBreak/>
        <w:t>Осторожно, лучше ползком переместитесь за укрытие. Учтите, что неосторожным передвижением вы можете вызвать огонь на себя, так, как стреляющие могут принять вас за противника.</w:t>
      </w:r>
    </w:p>
    <w:p w:rsidR="00A03278" w:rsidRPr="00CF58EE" w:rsidRDefault="00A03278" w:rsidP="00A03278">
      <w:pPr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В доме:</w:t>
      </w:r>
    </w:p>
    <w:p w:rsidR="00A03278" w:rsidRPr="00CF58EE" w:rsidRDefault="00A03278" w:rsidP="00A032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Ни в коем случае не подходите к окнам, так как опасность прямого попадания пули достаточно велика.</w:t>
      </w:r>
    </w:p>
    <w:p w:rsidR="00A03278" w:rsidRPr="00CF58EE" w:rsidRDefault="00A03278" w:rsidP="00A032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Укройтесь в помещении, которое не имеет окон (ванная, туалет). Это может уберечь вас от рикошета, так как пуля, залетевшая в окно, от бетонных или кирпичных стен может срикошетировать не один раз.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Правила поведения  при захвате в заложники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Инструкция -03 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При захвате как можно быстрее возьмите себя в руки, не паникуйте, помните: ваша цель – оставаться в живых.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Если нет полной уверенности в успехе, не пытайтесь бежать.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 возможности располагайтесь подальше от окон, дверей и преступников (места рядом с ними наиболее опасны при проведении спецслужбами операций по освобождению).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Если вы ранены, постарайтесь меньше двигаться, это можно сократить потерю крови.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В первые часы после захвата не высказывайте категорических отказов преступникам, не противоречьте им, позже не бойтесь обращаться к ним с просьбами о том, в чем нуждаетесь, постепенно повышая их уровень. Если террористы находятся в состоянии алкогольного или наркотического опьянения, по возможности ограничьте с ними любые контакты.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На совершение любых действий  (сесть, встать, сходить в туалет, попить, поесть) спрашивайте разрешение, без раздумий и сопротивлений отдавайте свои вещи, если этого требуют террористы.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 возможности не допускайте прямого зрительного контакта с террористами, разговаривайте с ним спокойно, на вопросы отвечайте кратко.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Если вас допрашивают, многословно и свободно разговаривайте только на второстепенные темы, соблюдайте осторожность только в том случае, если </w:t>
      </w:r>
      <w:r w:rsidRPr="00CF58EE">
        <w:rPr>
          <w:rFonts w:ascii="Times New Roman" w:hAnsi="Times New Roman" w:cs="Times New Roman"/>
          <w:sz w:val="28"/>
          <w:szCs w:val="28"/>
        </w:rPr>
        <w:lastRenderedPageBreak/>
        <w:t>затрагиваются важные государственные и личные вопросы, контролируйте те свои ответы, которые в последующем могут повредить вам и другим людям.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Для поддержания сил ешьте все, что вам предлагают, даже ту пищу, которая категорически не нравится.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Соблюдайте личную гигиену и чистоту, насколько позволяет ситуация.</w:t>
      </w:r>
    </w:p>
    <w:p w:rsidR="00A03278" w:rsidRPr="00CF58EE" w:rsidRDefault="00A03278" w:rsidP="00A0327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телосложение, тематику разговоров)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Действия заложников во время операции спецслужб по их освобождению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Инструкция -04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Займите положение, лежа на полу, лицом вниз, закройте голову руками и не двигайтесь до окончания операции.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Если во время операции используется газ, защитите органы дыхания простейшими средствами защиты (шарфами, платками, косынками). Их необходимо сложить в несколько раз и смочить водой или любой другой жидкостью.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Отнеситесь с пониманием, если во время штурма сотрудники спецслужб поступят с вами не совсем корректно  до окончания идентификации всех лиц и выявления истинных преступников.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После освобождения не допускайте скоропалительных заявлений, сначала успокойтесь, восстановите свои мысли и ознакомьтесь информацией официальных источников.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Порядок действий при поступлении угрозы по телефону.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Инструкция -05 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Если у вас есть автоматический определитель номера, сразу же </w:t>
      </w:r>
      <w:r w:rsidRPr="00CF58EE">
        <w:rPr>
          <w:rFonts w:ascii="Times New Roman" w:hAnsi="Times New Roman" w:cs="Times New Roman"/>
          <w:b/>
          <w:sz w:val="28"/>
          <w:szCs w:val="28"/>
        </w:rPr>
        <w:t>запишите определившийся номер телефона.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При наличии звукозаписывающей аппаратуры запишите разговор, извлеките кассету и примите меры для ее сохранности.</w:t>
      </w:r>
      <w:bookmarkStart w:id="0" w:name="_GoBack"/>
      <w:bookmarkEnd w:id="0"/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При отсутствии звукозаписывающей аппаратуры  постарайтесь дословно запомнить разговор и  немедленно запишите его.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По  ходу разговора запоминайте такие детали, как </w:t>
      </w:r>
      <w:r w:rsidRPr="00CF58EE">
        <w:rPr>
          <w:rFonts w:ascii="Times New Roman" w:hAnsi="Times New Roman" w:cs="Times New Roman"/>
          <w:b/>
          <w:sz w:val="28"/>
          <w:szCs w:val="28"/>
        </w:rPr>
        <w:t>пол</w:t>
      </w:r>
      <w:r w:rsidRPr="00CF58EE">
        <w:rPr>
          <w:rFonts w:ascii="Times New Roman" w:hAnsi="Times New Roman" w:cs="Times New Roman"/>
          <w:sz w:val="28"/>
          <w:szCs w:val="28"/>
        </w:rPr>
        <w:t xml:space="preserve">, и примерный возраст звонившего, </w:t>
      </w:r>
      <w:r w:rsidRPr="00CF58EE">
        <w:rPr>
          <w:rFonts w:ascii="Times New Roman" w:hAnsi="Times New Roman" w:cs="Times New Roman"/>
          <w:b/>
          <w:sz w:val="28"/>
          <w:szCs w:val="28"/>
        </w:rPr>
        <w:t xml:space="preserve">особенности его речи </w:t>
      </w:r>
      <w:r w:rsidRPr="00CF58EE">
        <w:rPr>
          <w:rFonts w:ascii="Times New Roman" w:hAnsi="Times New Roman" w:cs="Times New Roman"/>
          <w:sz w:val="28"/>
          <w:szCs w:val="28"/>
        </w:rPr>
        <w:t xml:space="preserve">(голос: громкий, тихий, низкий, высокий и т. д.; </w:t>
      </w:r>
      <w:r w:rsidRPr="00CF58EE">
        <w:rPr>
          <w:rFonts w:ascii="Times New Roman" w:hAnsi="Times New Roman" w:cs="Times New Roman"/>
          <w:sz w:val="28"/>
          <w:szCs w:val="28"/>
        </w:rPr>
        <w:lastRenderedPageBreak/>
        <w:t>речь: быстрая, медленная, внятная, не внятная, с заиканием, шепелявая, с акцентом или диалектом, с нецензурными выражениями, развязная и т. д.</w:t>
      </w:r>
      <w:proofErr w:type="gramStart"/>
      <w:r w:rsidRPr="00CF58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F58EE">
        <w:rPr>
          <w:rFonts w:ascii="Times New Roman" w:hAnsi="Times New Roman" w:cs="Times New Roman"/>
          <w:sz w:val="28"/>
          <w:szCs w:val="28"/>
        </w:rPr>
        <w:t xml:space="preserve">, </w:t>
      </w:r>
      <w:r w:rsidRPr="00CF58EE">
        <w:rPr>
          <w:rFonts w:ascii="Times New Roman" w:hAnsi="Times New Roman" w:cs="Times New Roman"/>
          <w:b/>
          <w:sz w:val="28"/>
          <w:szCs w:val="28"/>
        </w:rPr>
        <w:t>звуковой фон</w:t>
      </w:r>
      <w:r w:rsidRPr="00CF58EE">
        <w:rPr>
          <w:rFonts w:ascii="Times New Roman" w:hAnsi="Times New Roman" w:cs="Times New Roman"/>
          <w:sz w:val="28"/>
          <w:szCs w:val="28"/>
        </w:rPr>
        <w:t xml:space="preserve"> (шум автодороги или железнодорожного транспорта, звук телевизора или радио, другие голоса и т. п.).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 возможности во время разговора постарайтесь получить ответы на следующие вопросы:</w:t>
      </w:r>
    </w:p>
    <w:p w:rsidR="00A03278" w:rsidRPr="00CF58EE" w:rsidRDefault="00A03278" w:rsidP="00A0327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Кому, куда и по какому телефону звонят?</w:t>
      </w:r>
    </w:p>
    <w:p w:rsidR="00A03278" w:rsidRPr="00CF58EE" w:rsidRDefault="00A03278" w:rsidP="00A0327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Что от вас требуют и кто выдвигает эти требования?</w:t>
      </w:r>
    </w:p>
    <w:p w:rsidR="00A03278" w:rsidRPr="00CF58EE" w:rsidRDefault="00A03278" w:rsidP="00A0327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Когда и каким образом можно связаться </w:t>
      </w:r>
      <w:proofErr w:type="gramStart"/>
      <w:r w:rsidRPr="00CF58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58EE">
        <w:rPr>
          <w:rFonts w:ascii="Times New Roman" w:hAnsi="Times New Roman" w:cs="Times New Roman"/>
          <w:sz w:val="28"/>
          <w:szCs w:val="28"/>
        </w:rPr>
        <w:t xml:space="preserve"> звонившим?</w:t>
      </w:r>
    </w:p>
    <w:p w:rsidR="00A03278" w:rsidRPr="00CF58EE" w:rsidRDefault="00A03278" w:rsidP="00A03278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Кому вы можете или должны сообщить при разговоре?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Зафиксируйте </w:t>
      </w:r>
      <w:r w:rsidRPr="00CF58EE">
        <w:rPr>
          <w:rFonts w:ascii="Times New Roman" w:hAnsi="Times New Roman" w:cs="Times New Roman"/>
          <w:b/>
          <w:sz w:val="28"/>
          <w:szCs w:val="28"/>
        </w:rPr>
        <w:t>точное время</w:t>
      </w:r>
      <w:r w:rsidRPr="00CF58EE">
        <w:rPr>
          <w:rFonts w:ascii="Times New Roman" w:hAnsi="Times New Roman" w:cs="Times New Roman"/>
          <w:sz w:val="28"/>
          <w:szCs w:val="28"/>
        </w:rPr>
        <w:t xml:space="preserve"> начала и конца разговора.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Не бойтесь запугивания, по окончании разговора немедленно сообщите о нем в правоохранительные органы.</w:t>
      </w:r>
    </w:p>
    <w:p w:rsidR="00A03278" w:rsidRPr="00CF58EE" w:rsidRDefault="00A03278" w:rsidP="00A0327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 либо действий.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EE">
        <w:rPr>
          <w:rFonts w:ascii="Times New Roman" w:hAnsi="Times New Roman" w:cs="Times New Roman"/>
          <w:b/>
          <w:sz w:val="28"/>
          <w:szCs w:val="28"/>
        </w:rPr>
        <w:t>Порядок действия при получении угрозы в письменной форме, подозрительного письма (бандероли, посылки).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 xml:space="preserve">Инструкция -06 </w:t>
      </w:r>
    </w:p>
    <w:p w:rsidR="00A03278" w:rsidRPr="00CF58EE" w:rsidRDefault="00A03278" w:rsidP="00A0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Постарайтесь не оставлять на письме или записке отпечатки своих пальцев.</w:t>
      </w: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Не мните, полученный предмет и не делайте на нем пометки.</w:t>
      </w: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Положите все, что получено (письмо, записка, упаковка, конверт и другие вложения), в чистый полиэтиленовый пакет и поместите этот пакет в плотную жесткую папку.</w:t>
      </w: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протоколом.</w:t>
      </w: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Ограничьте и не расширяйте круг лиц, которые знают о содержании полученного письма (записки).</w:t>
      </w: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Для письма, содержащегося пластичное взрывчатое вещество, характерна небольшая толщина (более 3 мм.), достаточно большой вес (не менее 50 гр.) и упругость. На конверте могут быть пятна и проколы. Возможен специфический запах.</w:t>
      </w:r>
    </w:p>
    <w:p w:rsidR="00A03278" w:rsidRPr="00CF58EE" w:rsidRDefault="00A03278" w:rsidP="00A03278">
      <w:pPr>
        <w:rPr>
          <w:rFonts w:ascii="Times New Roman" w:hAnsi="Times New Roman" w:cs="Times New Roman"/>
          <w:sz w:val="28"/>
          <w:szCs w:val="28"/>
        </w:rPr>
      </w:pPr>
    </w:p>
    <w:p w:rsidR="00A03278" w:rsidRPr="00CF58EE" w:rsidRDefault="00A03278" w:rsidP="00A0327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Порядок действия при   получении письма  с белым порошком:</w:t>
      </w:r>
    </w:p>
    <w:p w:rsidR="00A03278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Положите письмо на лист бумаги.</w:t>
      </w:r>
    </w:p>
    <w:p w:rsidR="00A03278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Смочите любым бытовым моющим средством другой лист бумаги и накройте им письмо.</w:t>
      </w:r>
    </w:p>
    <w:p w:rsidR="00A03278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Тщательно вымойте руки с мылом.</w:t>
      </w:r>
    </w:p>
    <w:p w:rsidR="00A03278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Пополощите носоглотку мыльным раствором.</w:t>
      </w:r>
    </w:p>
    <w:p w:rsidR="00A03278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t>Сообщите о получении письма в отделение местной милиции.</w:t>
      </w:r>
    </w:p>
    <w:p w:rsidR="000B1635" w:rsidRPr="00CF58EE" w:rsidRDefault="00A03278" w:rsidP="00A0327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58EE">
        <w:rPr>
          <w:rFonts w:ascii="Times New Roman" w:hAnsi="Times New Roman" w:cs="Times New Roman"/>
          <w:sz w:val="28"/>
          <w:szCs w:val="28"/>
        </w:rPr>
        <w:lastRenderedPageBreak/>
        <w:t>Во всех случаях, получив подозрительную корреспонденцию, необходимо хорошенько проветрить помещение.</w:t>
      </w:r>
    </w:p>
    <w:sectPr w:rsidR="000B1635" w:rsidRPr="00CF58EE" w:rsidSect="00A0327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37"/>
    <w:multiLevelType w:val="hybridMultilevel"/>
    <w:tmpl w:val="FB54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2EC3"/>
    <w:multiLevelType w:val="hybridMultilevel"/>
    <w:tmpl w:val="EA9C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B798E"/>
    <w:multiLevelType w:val="hybridMultilevel"/>
    <w:tmpl w:val="76620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81EE6"/>
    <w:multiLevelType w:val="hybridMultilevel"/>
    <w:tmpl w:val="0C8C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709D2"/>
    <w:multiLevelType w:val="hybridMultilevel"/>
    <w:tmpl w:val="B80A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D6237"/>
    <w:multiLevelType w:val="hybridMultilevel"/>
    <w:tmpl w:val="221A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410E1"/>
    <w:multiLevelType w:val="hybridMultilevel"/>
    <w:tmpl w:val="65422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9"/>
    <w:rsid w:val="000B1635"/>
    <w:rsid w:val="00194049"/>
    <w:rsid w:val="00A03278"/>
    <w:rsid w:val="00C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8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03278"/>
    <w:rPr>
      <w:rFonts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A0327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3278"/>
    <w:pPr>
      <w:shd w:val="clear" w:color="auto" w:fill="FFFFFF"/>
      <w:spacing w:after="1620" w:line="26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03278"/>
    <w:pPr>
      <w:shd w:val="clear" w:color="auto" w:fill="FFFFFF"/>
      <w:spacing w:after="4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A03278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8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03278"/>
    <w:rPr>
      <w:rFonts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A0327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3278"/>
    <w:pPr>
      <w:shd w:val="clear" w:color="auto" w:fill="FFFFFF"/>
      <w:spacing w:after="1620" w:line="26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03278"/>
    <w:pPr>
      <w:shd w:val="clear" w:color="auto" w:fill="FFFFFF"/>
      <w:spacing w:after="4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A03278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2014-05-16T18:44:00Z</dcterms:created>
  <dcterms:modified xsi:type="dcterms:W3CDTF">2017-12-09T02:59:00Z</dcterms:modified>
</cp:coreProperties>
</file>