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4" w:rsidRPr="00C74E42" w:rsidRDefault="00515734" w:rsidP="00C74E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74E42">
        <w:rPr>
          <w:rFonts w:ascii="Times New Roman" w:hAnsi="Times New Roman"/>
          <w:sz w:val="28"/>
          <w:szCs w:val="28"/>
        </w:rPr>
        <w:t>Приложение № 1</w:t>
      </w: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34" w:rsidRPr="00ED048A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48A">
        <w:rPr>
          <w:rFonts w:ascii="Times New Roman" w:hAnsi="Times New Roman"/>
          <w:b/>
          <w:sz w:val="28"/>
          <w:szCs w:val="28"/>
        </w:rPr>
        <w:t>ГОДОВОЙ ОТЧЕТ</w:t>
      </w:r>
    </w:p>
    <w:p w:rsidR="00515734" w:rsidRPr="00043EB7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07B9">
        <w:rPr>
          <w:rFonts w:ascii="Times New Roman" w:hAnsi="Times New Roman"/>
          <w:b/>
          <w:sz w:val="28"/>
          <w:szCs w:val="28"/>
          <w:u w:val="single"/>
        </w:rPr>
        <w:t>От</w:t>
      </w:r>
      <w:r w:rsidRPr="00043EB7">
        <w:rPr>
          <w:rFonts w:ascii="Times New Roman" w:hAnsi="Times New Roman"/>
          <w:b/>
          <w:sz w:val="28"/>
          <w:szCs w:val="28"/>
          <w:u w:val="single"/>
        </w:rPr>
        <w:t xml:space="preserve">дел культуры </w:t>
      </w:r>
      <w:proofErr w:type="spellStart"/>
      <w:r w:rsidRPr="00043EB7">
        <w:rPr>
          <w:rFonts w:ascii="Times New Roman" w:hAnsi="Times New Roman"/>
          <w:b/>
          <w:sz w:val="28"/>
          <w:szCs w:val="28"/>
          <w:u w:val="single"/>
        </w:rPr>
        <w:t>Полысаевского</w:t>
      </w:r>
      <w:proofErr w:type="spellEnd"/>
      <w:r w:rsidRPr="00043EB7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</w:t>
      </w:r>
    </w:p>
    <w:p w:rsidR="00515734" w:rsidRPr="00ED048A" w:rsidRDefault="00515734" w:rsidP="00ED048A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D048A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органа управления культуры</w:t>
      </w:r>
      <w:r w:rsidRPr="00ED048A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48A">
        <w:rPr>
          <w:rFonts w:ascii="Times New Roman" w:hAnsi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/>
          <w:b/>
          <w:sz w:val="28"/>
          <w:szCs w:val="28"/>
        </w:rPr>
        <w:t xml:space="preserve">работы образовательных учреждений города/района </w:t>
      </w:r>
    </w:p>
    <w:p w:rsidR="00515734" w:rsidRDefault="00515734" w:rsidP="00ED0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2016-2017 учебном году</w:t>
      </w: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D048A">
        <w:rPr>
          <w:rFonts w:ascii="Times New Roman" w:hAnsi="Times New Roman"/>
          <w:i/>
          <w:sz w:val="28"/>
          <w:szCs w:val="28"/>
        </w:rPr>
        <w:t>(по состоянию на 01.06.2017 г.)</w:t>
      </w: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Default="00515734" w:rsidP="00ED048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lastRenderedPageBreak/>
        <w:t>1. Состояние сети образовательных учреждения культуры города/района</w:t>
      </w:r>
    </w:p>
    <w:tbl>
      <w:tblPr>
        <w:tblW w:w="14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4"/>
        <w:gridCol w:w="3684"/>
        <w:gridCol w:w="3684"/>
        <w:gridCol w:w="3685"/>
      </w:tblGrid>
      <w:tr w:rsidR="00515734" w:rsidRPr="00C47157">
        <w:tc>
          <w:tcPr>
            <w:tcW w:w="3684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Полное и сокращенное наименование образовательного учреждения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(согласно уставу).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Наличие лицензии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(№ и дата выдачи).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Наличие аккредитации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 (№ и дата выдачи)</w:t>
            </w:r>
          </w:p>
        </w:tc>
        <w:tc>
          <w:tcPr>
            <w:tcW w:w="3684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 xml:space="preserve">(юридический, фактический с индексом)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(вт.ч. адреса всех структурных подразделений, филиалов).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Адрес сайта в Интернете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и официальных страниц образовательного учреждения в социальных сетях</w:t>
            </w:r>
          </w:p>
        </w:tc>
        <w:tc>
          <w:tcPr>
            <w:tcW w:w="3684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ФИО директора.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Образование, учебное заведение, год окончания, специальность по диплому.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Наличие почетного звания,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ученой степени.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3685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ФИО заместителя директора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(вт.ч. указать полное наименование должности).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Образование, учебное заведение, год окончания, специальность по диплому.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Наличие почетного звания,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ученой степени.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</w:tr>
      <w:tr w:rsidR="00515734" w:rsidRPr="00C47157">
        <w:tc>
          <w:tcPr>
            <w:tcW w:w="3684" w:type="dxa"/>
          </w:tcPr>
          <w:p w:rsidR="00515734" w:rsidRPr="00C47157" w:rsidRDefault="00334B77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5734" w:rsidRPr="00C47157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дополнительного образования «Детская школа искусств №54»; </w:t>
            </w:r>
          </w:p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лицензия № 16068 </w:t>
            </w:r>
          </w:p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от 19 мая 2016 года.</w:t>
            </w:r>
          </w:p>
        </w:tc>
        <w:tc>
          <w:tcPr>
            <w:tcW w:w="3684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652560, г. Полысаево, </w:t>
            </w:r>
          </w:p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ул. Ягодная, 6</w:t>
            </w:r>
          </w:p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47157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C471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C47157">
                <w:rPr>
                  <w:rStyle w:val="a5"/>
                  <w:rFonts w:ascii="Times New Roman" w:hAnsi="Times New Roman"/>
                  <w:sz w:val="24"/>
                  <w:szCs w:val="24"/>
                  <w:lang w:val="de-DE"/>
                </w:rPr>
                <w:t>polart</w:t>
              </w:r>
              <w:r w:rsidRPr="00C47157">
                <w:rPr>
                  <w:rStyle w:val="a5"/>
                  <w:rFonts w:ascii="Times New Roman" w:hAnsi="Times New Roman"/>
                  <w:sz w:val="24"/>
                  <w:szCs w:val="24"/>
                </w:rPr>
                <w:t>54@</w:t>
              </w:r>
              <w:r w:rsidRPr="00C47157">
                <w:rPr>
                  <w:rStyle w:val="a5"/>
                  <w:rFonts w:ascii="Times New Roman" w:hAnsi="Times New Roman"/>
                  <w:sz w:val="24"/>
                  <w:szCs w:val="24"/>
                  <w:lang w:val="de-DE"/>
                </w:rPr>
                <w:t>mail</w:t>
              </w:r>
              <w:r w:rsidRPr="00C471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C47157">
                <w:rPr>
                  <w:rStyle w:val="a5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  <w:r w:rsidRPr="00C471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shcola</w:t>
            </w:r>
            <w:proofErr w:type="spellEnd"/>
            <w:r w:rsidRPr="00C47157">
              <w:rPr>
                <w:rFonts w:ascii="Times New Roman" w:hAnsi="Times New Roman"/>
                <w:sz w:val="24"/>
                <w:szCs w:val="24"/>
              </w:rPr>
              <w:t>54.</w:t>
            </w:r>
            <w:proofErr w:type="spellStart"/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C471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4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Винтер Виктор </w:t>
            </w:r>
            <w:proofErr w:type="spellStart"/>
            <w:r w:rsidRPr="00C47157"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  <w:r w:rsidRPr="00C47157">
              <w:rPr>
                <w:rFonts w:ascii="Times New Roman" w:hAnsi="Times New Roman"/>
                <w:sz w:val="24"/>
                <w:szCs w:val="24"/>
              </w:rPr>
              <w:t>, образование среднее специальное,  Кемеровское музыкальное училище, 1976 г., специальность «баян», Почетный работник культуры Кемеровской области, Заслуженный работник культуры Российской Федерации.</w:t>
            </w:r>
          </w:p>
          <w:p w:rsidR="00515734" w:rsidRPr="00C47157" w:rsidRDefault="00515734" w:rsidP="00D449F7">
            <w:pPr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Тел.факс: 8(38456) 4-33-37</w:t>
            </w:r>
          </w:p>
        </w:tc>
        <w:tc>
          <w:tcPr>
            <w:tcW w:w="3685" w:type="dxa"/>
          </w:tcPr>
          <w:p w:rsidR="00515734" w:rsidRPr="00C47157" w:rsidRDefault="00515734" w:rsidP="000E7899">
            <w:pPr>
              <w:tabs>
                <w:tab w:val="left" w:pos="5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157">
              <w:rPr>
                <w:rFonts w:ascii="Times New Roman" w:hAnsi="Times New Roman"/>
                <w:sz w:val="24"/>
                <w:szCs w:val="24"/>
              </w:rPr>
              <w:t>Мясоедова</w:t>
            </w:r>
            <w:proofErr w:type="spellEnd"/>
            <w:r w:rsidRPr="00C47157">
              <w:rPr>
                <w:rFonts w:ascii="Times New Roman" w:hAnsi="Times New Roman"/>
                <w:sz w:val="24"/>
                <w:szCs w:val="24"/>
              </w:rPr>
              <w:t xml:space="preserve"> Татьяна Ивановна, заместитель директора по учебной части, образование высшее, Кемеровский государственный институт культуры, 1987 г., культурно-просветительная работа; Кемеровское музыкальное училище, 1979 г., специальность «фортепиано».                                     Тел.: : 8(38456) 4-42-13</w:t>
            </w:r>
          </w:p>
        </w:tc>
      </w:tr>
    </w:tbl>
    <w:p w:rsidR="00515734" w:rsidRPr="00C47157" w:rsidRDefault="00515734" w:rsidP="00C74E42">
      <w:pPr>
        <w:pStyle w:val="a3"/>
        <w:rPr>
          <w:rFonts w:ascii="Times New Roman" w:hAnsi="Times New Roman"/>
          <w:sz w:val="24"/>
          <w:szCs w:val="24"/>
        </w:rPr>
      </w:pPr>
    </w:p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2. Отделения (программы)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3640"/>
        <w:gridCol w:w="3640"/>
        <w:gridCol w:w="3640"/>
      </w:tblGrid>
      <w:tr w:rsidR="00515734" w:rsidRPr="00C47157"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Отделения предпрофессиональной направленности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(вт.ч. наименование программ, реализуемых на отделении)</w:t>
            </w:r>
          </w:p>
        </w:tc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Отделения общеразвивающей направленности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(вт.ч. наименование программ, реализуемых на отделении)</w:t>
            </w:r>
          </w:p>
        </w:tc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Новые отделения/классы, открытые в 2016-2017 учебном году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334B77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5734" w:rsidRPr="00C47157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 «Детская школа искусств №54»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Музыкальное отделение (дополнительная предпрофессиональная общеобразовательная программа </w:t>
            </w: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в области искусств «Фортепиано», дополнительная предпрофессиональная  общеобразовательная программа в области искусств «Народные инструменты»).</w:t>
            </w:r>
          </w:p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Художественное  отделение (дополнительная предпрофессиональная общеобразовательная  программа в области искусств «Живопись»). 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Музыкальное отделение (дополнительная общеразвивающая программа в области искусств «Фортепиано», </w:t>
            </w: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общеразвивающая программа в области искусств «Гитара», дополнительная общеобразовательная программа «Академическое пение», дополнительная общеобразовательная программа «Фортепиано», дополнительная общеобразовательная программа «Баян», дополнительная общеобразовательная программа «Аккордеон», дополнительная общеобразовательная программа «Домра», дополнительная общеобразовательная программа «Балалайка»;</w:t>
            </w:r>
          </w:p>
          <w:p w:rsidR="00515734" w:rsidRPr="00C47157" w:rsidRDefault="00515734" w:rsidP="00800958">
            <w:pPr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Хореографическое отделение (дополнительная общеобразовательная программа «Хореографическое искусство».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3. Кадровое обеспечение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3640"/>
        <w:gridCol w:w="3640"/>
        <w:gridCol w:w="3640"/>
      </w:tblGrid>
      <w:tr w:rsidR="00515734" w:rsidRPr="00C47157">
        <w:tc>
          <w:tcPr>
            <w:tcW w:w="3640" w:type="dxa"/>
            <w:vMerge w:val="restart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3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Всего по городу/району</w:t>
            </w:r>
          </w:p>
        </w:tc>
      </w:tr>
      <w:tr w:rsidR="00515734" w:rsidRPr="00C47157">
        <w:tc>
          <w:tcPr>
            <w:tcW w:w="3640" w:type="dxa"/>
            <w:vMerge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754C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Всего преподавателей       </w:t>
            </w:r>
          </w:p>
          <w:p w:rsidR="00515734" w:rsidRPr="00C47157" w:rsidRDefault="00515734" w:rsidP="00754C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(вт.ч. концертмейстеров)</w:t>
            </w: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 штатных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5204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Из них: 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520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1. Имеет высшее профильное образование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520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2. Имеет высшее непрофильное </w:t>
            </w: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3. Имеет среднее специальное профильное образование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4. Имеет среднее специальное непрофильное образование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5. Прочие и не имеющие образования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6. Прошли обучение на курсах повышения квалификации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7. Прошли профессиональную переподготовку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8. Имеют высшую квалификационную категорию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9. Имеют первую квалификационную категорию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10. Имеют соответствие занимаемой должности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734" w:rsidRPr="00C47157">
        <w:trPr>
          <w:trHeight w:val="1276"/>
        </w:trPr>
        <w:tc>
          <w:tcPr>
            <w:tcW w:w="3640" w:type="dxa"/>
          </w:tcPr>
          <w:p w:rsidR="00515734" w:rsidRPr="00C47157" w:rsidRDefault="00515734" w:rsidP="008E0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11. Имеют почетное звание (указать ФИО, звание, учреждение)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Винтер Виктор </w:t>
            </w:r>
            <w:proofErr w:type="spellStart"/>
            <w:r w:rsidRPr="00C47157"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  <w:r w:rsidRPr="00C47157">
              <w:rPr>
                <w:rFonts w:ascii="Times New Roman" w:hAnsi="Times New Roman"/>
                <w:sz w:val="24"/>
                <w:szCs w:val="24"/>
              </w:rPr>
              <w:t>,   Почетный работник культуры Кемеровской области, Заслуженный работник культуры Российской Федерации.</w:t>
            </w:r>
          </w:p>
        </w:tc>
        <w:tc>
          <w:tcPr>
            <w:tcW w:w="3640" w:type="dxa"/>
          </w:tcPr>
          <w:p w:rsidR="00515734" w:rsidRPr="00C47157" w:rsidRDefault="00515734" w:rsidP="00801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Винтер Виктор </w:t>
            </w:r>
            <w:proofErr w:type="spellStart"/>
            <w:r w:rsidRPr="00C47157"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  <w:r w:rsidRPr="00C47157">
              <w:rPr>
                <w:rFonts w:ascii="Times New Roman" w:hAnsi="Times New Roman"/>
                <w:sz w:val="24"/>
                <w:szCs w:val="24"/>
              </w:rPr>
              <w:t>,   Почетный работник культуры Кемеровской области, Заслуженный работник культуры Российской Федерации.</w:t>
            </w:r>
          </w:p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Винтер Виктор </w:t>
            </w:r>
            <w:proofErr w:type="spellStart"/>
            <w:r w:rsidRPr="00C47157"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  <w:r w:rsidRPr="00C47157">
              <w:rPr>
                <w:rFonts w:ascii="Times New Roman" w:hAnsi="Times New Roman"/>
                <w:sz w:val="24"/>
                <w:szCs w:val="24"/>
              </w:rPr>
              <w:t>,   Почетный работник культуры Кемеровской области, Заслуженный работник культуры Российской Федерации.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8E0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12. Имеют ученую степень (указать ФИО, степень, учреждение)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Всего преподавателей    </w:t>
            </w:r>
          </w:p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(вт.ч. концертмейстеров)</w:t>
            </w:r>
          </w:p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- совместителей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Из них: 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1. Имеет высшее профильное образование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2. Имеет высшее непрофильное образование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3. Имеет среднее специальное профильное образование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4. Имеет среднее специальное непрофильное образование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5. Прочие и не имеющие образования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6. Прошли обучение на курсах повышения квалификации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7. Прошли профессиональную переподготовку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8. Имеют высшую квалификационную категорию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9. Имеют первую квалификационную категорию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10. Имеют соответствие занимаемой должности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8E0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11. Имеют почетное звание (указать ФИО, звание, учреждение)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8E0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12. Имеют ученую степень (указать ФИО, степень, учреждение)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Вакансии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 xml:space="preserve"> (указать количество, специальность, в каком учреждении)</w:t>
            </w:r>
          </w:p>
        </w:tc>
        <w:tc>
          <w:tcPr>
            <w:tcW w:w="3640" w:type="dxa"/>
          </w:tcPr>
          <w:p w:rsidR="00515734" w:rsidRPr="00C47157" w:rsidRDefault="00515734" w:rsidP="00936C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 хореограф, ДШИ №54</w:t>
            </w:r>
          </w:p>
          <w:p w:rsidR="00515734" w:rsidRPr="00C47157" w:rsidRDefault="00515734" w:rsidP="00801FB8">
            <w:pPr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 концертмейстер (фортепиано) ДШИ №54</w:t>
            </w:r>
          </w:p>
        </w:tc>
        <w:tc>
          <w:tcPr>
            <w:tcW w:w="3640" w:type="dxa"/>
          </w:tcPr>
          <w:p w:rsidR="00515734" w:rsidRPr="00C47157" w:rsidRDefault="00515734" w:rsidP="00801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 хореограф, ДШИ №54</w:t>
            </w:r>
          </w:p>
          <w:p w:rsidR="00515734" w:rsidRPr="00C47157" w:rsidRDefault="00515734" w:rsidP="00801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 концертмейстер (фортепиано) ДШИ №54</w:t>
            </w:r>
          </w:p>
        </w:tc>
        <w:tc>
          <w:tcPr>
            <w:tcW w:w="3640" w:type="dxa"/>
          </w:tcPr>
          <w:p w:rsidR="00515734" w:rsidRPr="00C47157" w:rsidRDefault="00515734" w:rsidP="00801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 хореограф, ДШИ №54</w:t>
            </w:r>
          </w:p>
          <w:p w:rsidR="00515734" w:rsidRPr="00C47157" w:rsidRDefault="00515734" w:rsidP="00801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 концертмейстер (фортепиано) ДШИ №54</w:t>
            </w:r>
          </w:p>
        </w:tc>
      </w:tr>
    </w:tbl>
    <w:p w:rsidR="00515734" w:rsidRPr="00C47157" w:rsidRDefault="00515734" w:rsidP="00C74E42">
      <w:pPr>
        <w:pStyle w:val="a3"/>
        <w:rPr>
          <w:rFonts w:ascii="Times New Roman" w:hAnsi="Times New Roman"/>
          <w:sz w:val="24"/>
          <w:szCs w:val="24"/>
        </w:rPr>
      </w:pPr>
    </w:p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4. Повышение квалификации преподавателей (в т.ч. концертмейстеров) в 2016-2017 учебном году</w:t>
      </w:r>
    </w:p>
    <w:tbl>
      <w:tblPr>
        <w:tblW w:w="15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3574"/>
        <w:gridCol w:w="2232"/>
        <w:gridCol w:w="1005"/>
        <w:gridCol w:w="3050"/>
        <w:gridCol w:w="2232"/>
        <w:gridCol w:w="1005"/>
      </w:tblGrid>
      <w:tr w:rsidR="00515734" w:rsidRPr="00C47157">
        <w:tc>
          <w:tcPr>
            <w:tcW w:w="1902" w:type="dxa"/>
            <w:vMerge w:val="restart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811" w:type="dxa"/>
            <w:gridSpan w:val="3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За счет средств образовательного учреждения</w:t>
            </w:r>
          </w:p>
        </w:tc>
        <w:tc>
          <w:tcPr>
            <w:tcW w:w="6287" w:type="dxa"/>
            <w:gridSpan w:val="3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За счет собственных средств преподавателей</w:t>
            </w:r>
          </w:p>
        </w:tc>
      </w:tr>
      <w:tr w:rsidR="00515734" w:rsidRPr="00C47157">
        <w:tc>
          <w:tcPr>
            <w:tcW w:w="1902" w:type="dxa"/>
            <w:vMerge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Место обучения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(учреждение, город)</w:t>
            </w:r>
          </w:p>
        </w:tc>
        <w:tc>
          <w:tcPr>
            <w:tcW w:w="2232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преподавателей/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концертмейстеров</w:t>
            </w:r>
          </w:p>
        </w:tc>
        <w:tc>
          <w:tcPr>
            <w:tcW w:w="1005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Сумма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  <w:tc>
          <w:tcPr>
            <w:tcW w:w="305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Место обучения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(учреждение, город)</w:t>
            </w:r>
          </w:p>
        </w:tc>
        <w:tc>
          <w:tcPr>
            <w:tcW w:w="2232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преподавателей/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концертмейстеров</w:t>
            </w:r>
          </w:p>
        </w:tc>
        <w:tc>
          <w:tcPr>
            <w:tcW w:w="1005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Сумма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</w:tr>
      <w:tr w:rsidR="00515734" w:rsidRPr="00C47157">
        <w:tc>
          <w:tcPr>
            <w:tcW w:w="190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Фортепиано </w:t>
            </w:r>
          </w:p>
        </w:tc>
        <w:tc>
          <w:tcPr>
            <w:tcW w:w="3574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ГПОУ «Кемеровский областной музыкальный колледж» 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2864</w:t>
            </w:r>
          </w:p>
        </w:tc>
        <w:tc>
          <w:tcPr>
            <w:tcW w:w="3050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190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3574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ГПОУ «Кемеровский областной музыкальный колледж»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7428</w:t>
            </w:r>
          </w:p>
        </w:tc>
        <w:tc>
          <w:tcPr>
            <w:tcW w:w="3050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190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Домра, балалайка</w:t>
            </w:r>
          </w:p>
        </w:tc>
        <w:tc>
          <w:tcPr>
            <w:tcW w:w="3574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ГПОУ «Кемеровский областной музыкальный колледж»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3050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190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C47157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574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ГУДПО «Кемеровский областной учебно-методический центр культуры и искусства»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8128</w:t>
            </w:r>
          </w:p>
        </w:tc>
        <w:tc>
          <w:tcPr>
            <w:tcW w:w="3050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34" w:rsidRPr="00C47157">
        <w:tc>
          <w:tcPr>
            <w:tcW w:w="5476" w:type="dxa"/>
            <w:gridSpan w:val="2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34B7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 преподавателя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24820</w:t>
            </w:r>
          </w:p>
        </w:tc>
        <w:tc>
          <w:tcPr>
            <w:tcW w:w="3050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515734" w:rsidRPr="00C47157" w:rsidRDefault="00515734" w:rsidP="00C01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15734" w:rsidRPr="00C47157" w:rsidRDefault="00515734" w:rsidP="00C74E42">
      <w:pPr>
        <w:pStyle w:val="a3"/>
        <w:rPr>
          <w:rFonts w:ascii="Times New Roman" w:hAnsi="Times New Roman"/>
          <w:sz w:val="24"/>
          <w:szCs w:val="24"/>
        </w:rPr>
      </w:pPr>
    </w:p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5. Потребность в повышении квалификации, профессиональной переподготовке в 2017-2018 учебном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9189"/>
        <w:gridCol w:w="4854"/>
      </w:tblGrid>
      <w:tr w:rsidR="00515734" w:rsidRPr="00C47157">
        <w:tc>
          <w:tcPr>
            <w:tcW w:w="445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89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54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515734" w:rsidRPr="00C47157">
        <w:tc>
          <w:tcPr>
            <w:tcW w:w="445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9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4854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734" w:rsidRPr="00C47157">
        <w:tc>
          <w:tcPr>
            <w:tcW w:w="445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9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4854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734" w:rsidRPr="00C47157">
        <w:tc>
          <w:tcPr>
            <w:tcW w:w="445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9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Рисунок, живопись, композиция</w:t>
            </w:r>
          </w:p>
        </w:tc>
        <w:tc>
          <w:tcPr>
            <w:tcW w:w="4854" w:type="dxa"/>
          </w:tcPr>
          <w:p w:rsidR="00515734" w:rsidRPr="00C47157" w:rsidRDefault="00515734" w:rsidP="00C74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6. Контингент обучающихся в образовательных учреждениях культуры города/района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3640"/>
        <w:gridCol w:w="3640"/>
        <w:gridCol w:w="3640"/>
      </w:tblGrid>
      <w:tr w:rsidR="00515734" w:rsidRPr="00C47157">
        <w:tc>
          <w:tcPr>
            <w:tcW w:w="3640" w:type="dxa"/>
            <w:vMerge w:val="restart"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3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Всего по городу/району</w:t>
            </w:r>
          </w:p>
        </w:tc>
      </w:tr>
      <w:tr w:rsidR="00515734" w:rsidRPr="00C47157">
        <w:tc>
          <w:tcPr>
            <w:tcW w:w="3640" w:type="dxa"/>
            <w:vMerge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3640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Контингент обучающихся на начало учебного года</w:t>
            </w:r>
          </w:p>
        </w:tc>
        <w:tc>
          <w:tcPr>
            <w:tcW w:w="3640" w:type="dxa"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640" w:type="dxa"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3640" w:type="dxa"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640" w:type="dxa"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222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1. Количество обучающихся по дополнительным предпрофессиональным общеобразовательным программам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92         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2. Количество обучающихся по дополнительным общеразвивающим </w:t>
            </w: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Контингент обучающихся на конец учебного года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263   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25</w:t>
            </w: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1. Количество обучающихся по дополнительным предпрофессиональным общеобразовательным программам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84        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2. Количество обучающихся по дополнительным общеразвивающим общеобразовательным программам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Отсев 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19 (1 – переезд в другой город, 18 – не справляются с нагрузкой) 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 36 (не справляются с нагрузкой)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37 (32 – не справляются с нагрузкой, 3 – заболевания, 2 – переезд).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1. Количество обучающихся по дополнительным предпрофессиональным общеобразовательным программам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2. Количество обучающихся по дополнительным общеразвивающим общеобразовательным программам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зачисленных в первый класс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1. Количество обучающихся </w:t>
            </w: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по дополнительным предпрофессиональным общеобразовательным программам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2. Количество обучающихся по дополнительным общеразвивающим общеобразовательным программам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отличников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Контингент обучающихся детей-сирот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Контингент обучающихся детей с ограниченными возможностями здоровья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734" w:rsidRPr="00C47157"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% охвата детского населения в возрасте от 5 до 18 лет образовательными услугами учреждений культуры города/района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3640" w:type="dxa"/>
          </w:tcPr>
          <w:p w:rsidR="00515734" w:rsidRPr="00C47157" w:rsidRDefault="00515734" w:rsidP="00DC4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</w:tbl>
    <w:p w:rsidR="00BC41F5" w:rsidRDefault="00BC41F5" w:rsidP="00C74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 w:rsidP="00C74E42">
      <w:pPr>
        <w:pStyle w:val="a3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 xml:space="preserve">7. Сведения о приеме по дополнительным предпрофессиональным общеобразовательным программам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8"/>
        <w:gridCol w:w="819"/>
        <w:gridCol w:w="819"/>
        <w:gridCol w:w="818"/>
        <w:gridCol w:w="818"/>
        <w:gridCol w:w="81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15734" w:rsidRPr="00C47157">
        <w:trPr>
          <w:cantSplit/>
          <w:trHeight w:val="239"/>
        </w:trPr>
        <w:tc>
          <w:tcPr>
            <w:tcW w:w="2818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gridSpan w:val="5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3825" w:type="dxa"/>
            <w:gridSpan w:val="5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3825" w:type="dxa"/>
            <w:gridSpan w:val="5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515734" w:rsidRPr="00C47157">
        <w:trPr>
          <w:cantSplit/>
          <w:trHeight w:val="948"/>
        </w:trPr>
        <w:tc>
          <w:tcPr>
            <w:tcW w:w="2818" w:type="dxa"/>
            <w:vMerge w:val="restart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дополнительных предпрофессиональных общеобразовательных программ</w:t>
            </w:r>
          </w:p>
        </w:tc>
        <w:tc>
          <w:tcPr>
            <w:tcW w:w="819" w:type="dxa"/>
            <w:vMerge w:val="restart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Подано документов</w:t>
            </w:r>
          </w:p>
        </w:tc>
        <w:tc>
          <w:tcPr>
            <w:tcW w:w="819" w:type="dxa"/>
            <w:vMerge w:val="restart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454" w:type="dxa"/>
            <w:gridSpan w:val="3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Принято на-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обучение (чел.)</w:t>
            </w:r>
          </w:p>
        </w:tc>
        <w:tc>
          <w:tcPr>
            <w:tcW w:w="765" w:type="dxa"/>
            <w:vMerge w:val="restart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Подано документов</w:t>
            </w:r>
          </w:p>
        </w:tc>
        <w:tc>
          <w:tcPr>
            <w:tcW w:w="765" w:type="dxa"/>
            <w:vMerge w:val="restart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295" w:type="dxa"/>
            <w:gridSpan w:val="3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Принято на обучение (чел.)</w:t>
            </w:r>
          </w:p>
        </w:tc>
        <w:tc>
          <w:tcPr>
            <w:tcW w:w="765" w:type="dxa"/>
            <w:vMerge w:val="restart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Подано документов</w:t>
            </w:r>
          </w:p>
        </w:tc>
        <w:tc>
          <w:tcPr>
            <w:tcW w:w="765" w:type="dxa"/>
            <w:vMerge w:val="restart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295" w:type="dxa"/>
            <w:gridSpan w:val="3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Принято на обучение (чел.)</w:t>
            </w:r>
          </w:p>
        </w:tc>
      </w:tr>
      <w:tr w:rsidR="00515734" w:rsidRPr="00C47157">
        <w:trPr>
          <w:cantSplit/>
          <w:trHeight w:val="1258"/>
        </w:trPr>
        <w:tc>
          <w:tcPr>
            <w:tcW w:w="2818" w:type="dxa"/>
            <w:vMerge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8" w:type="dxa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18" w:type="dxa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65" w:type="dxa"/>
            <w:vMerge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" w:type="dxa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765" w:type="dxa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65" w:type="dxa"/>
            <w:vMerge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" w:type="dxa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765" w:type="dxa"/>
            <w:textDirection w:val="btLr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Струнные инструменты (всего), в том числе по классам инструме6нтов: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альт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контрабас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арфа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Народные инструменты (всего), в том числе по классам инструментов: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гусли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гармонь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Духовые и ударные инструменты (всего), в том числе по классам инструментов: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гобой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фагот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валторна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тромбон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туба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тенор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>баритон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E55133">
            <w:pPr>
              <w:pStyle w:val="a3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Акварельная живопись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Искусство балета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Искусства театра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Искусство цирка</w:t>
            </w: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5734" w:rsidRPr="00C47157" w:rsidRDefault="00515734" w:rsidP="00C3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734" w:rsidRPr="00C47157" w:rsidRDefault="00515734" w:rsidP="00C74E42">
      <w:pPr>
        <w:pStyle w:val="a3"/>
        <w:rPr>
          <w:rFonts w:ascii="Times New Roman" w:hAnsi="Times New Roman"/>
          <w:sz w:val="24"/>
          <w:szCs w:val="24"/>
        </w:rPr>
      </w:pPr>
    </w:p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 xml:space="preserve">8. Сведения о приеме по дополнительным общеразвивающим общеобразовательным программам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8"/>
        <w:gridCol w:w="819"/>
        <w:gridCol w:w="819"/>
        <w:gridCol w:w="818"/>
        <w:gridCol w:w="818"/>
        <w:gridCol w:w="81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15734" w:rsidRPr="00C47157">
        <w:trPr>
          <w:cantSplit/>
          <w:trHeight w:val="239"/>
        </w:trPr>
        <w:tc>
          <w:tcPr>
            <w:tcW w:w="2818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gridSpan w:val="5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3825" w:type="dxa"/>
            <w:gridSpan w:val="5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3825" w:type="dxa"/>
            <w:gridSpan w:val="5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515734" w:rsidRPr="00C47157">
        <w:trPr>
          <w:cantSplit/>
          <w:trHeight w:val="948"/>
        </w:trPr>
        <w:tc>
          <w:tcPr>
            <w:tcW w:w="2818" w:type="dxa"/>
            <w:vMerge w:val="restart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дополнительных общеразвивающих общеобразовательных программ</w:t>
            </w:r>
          </w:p>
        </w:tc>
        <w:tc>
          <w:tcPr>
            <w:tcW w:w="819" w:type="dxa"/>
            <w:vMerge w:val="restart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Подано документов</w:t>
            </w:r>
          </w:p>
        </w:tc>
        <w:tc>
          <w:tcPr>
            <w:tcW w:w="819" w:type="dxa"/>
            <w:vMerge w:val="restart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454" w:type="dxa"/>
            <w:gridSpan w:val="3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Принято на-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обучение (чел.)</w:t>
            </w:r>
          </w:p>
        </w:tc>
        <w:tc>
          <w:tcPr>
            <w:tcW w:w="765" w:type="dxa"/>
            <w:vMerge w:val="restart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Подано документов</w:t>
            </w:r>
          </w:p>
        </w:tc>
        <w:tc>
          <w:tcPr>
            <w:tcW w:w="765" w:type="dxa"/>
            <w:vMerge w:val="restart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295" w:type="dxa"/>
            <w:gridSpan w:val="3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Принято на обучение (чел.)</w:t>
            </w:r>
          </w:p>
        </w:tc>
        <w:tc>
          <w:tcPr>
            <w:tcW w:w="765" w:type="dxa"/>
            <w:vMerge w:val="restart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Подано документов</w:t>
            </w:r>
          </w:p>
        </w:tc>
        <w:tc>
          <w:tcPr>
            <w:tcW w:w="765" w:type="dxa"/>
            <w:vMerge w:val="restart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295" w:type="dxa"/>
            <w:gridSpan w:val="3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Принято на обучение (чел.)</w:t>
            </w:r>
          </w:p>
        </w:tc>
      </w:tr>
      <w:tr w:rsidR="00515734" w:rsidRPr="00C47157">
        <w:trPr>
          <w:cantSplit/>
          <w:trHeight w:val="1258"/>
        </w:trPr>
        <w:tc>
          <w:tcPr>
            <w:tcW w:w="2818" w:type="dxa"/>
            <w:vMerge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8" w:type="dxa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18" w:type="dxa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65" w:type="dxa"/>
            <w:vMerge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" w:type="dxa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765" w:type="dxa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65" w:type="dxa"/>
            <w:vMerge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" w:type="dxa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765" w:type="dxa"/>
            <w:textDirection w:val="btLr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 Баян 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Балалайка 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Гитара 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Сольное пение   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734" w:rsidRPr="00C47157">
        <w:tc>
          <w:tcPr>
            <w:tcW w:w="2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47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</w:t>
            </w:r>
            <w:r w:rsidRPr="00C471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</w:tcPr>
          <w:p w:rsidR="00515734" w:rsidRPr="00C47157" w:rsidRDefault="00515734" w:rsidP="00B3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15734" w:rsidRPr="00C47157" w:rsidRDefault="00515734" w:rsidP="00C74E42">
      <w:pPr>
        <w:pStyle w:val="a3"/>
        <w:rPr>
          <w:rFonts w:ascii="Times New Roman" w:hAnsi="Times New Roman"/>
          <w:sz w:val="24"/>
          <w:szCs w:val="24"/>
        </w:rPr>
      </w:pPr>
    </w:p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9. Реализуемый объем часов по основной и вариативной частям дополнительных предпрофессиональных общеобразовательных программ (по учреждениям)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8144"/>
        <w:gridCol w:w="2905"/>
        <w:gridCol w:w="2906"/>
      </w:tblGrid>
      <w:tr w:rsidR="00515734" w:rsidRPr="00C47157">
        <w:tc>
          <w:tcPr>
            <w:tcW w:w="498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4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дополнительных  предпрофессиональных общеобразовательных программ</w:t>
            </w:r>
          </w:p>
        </w:tc>
        <w:tc>
          <w:tcPr>
            <w:tcW w:w="2905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реализуемых часов основной части</w:t>
            </w:r>
          </w:p>
        </w:tc>
        <w:tc>
          <w:tcPr>
            <w:tcW w:w="2906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реализуемых часов вариативной части</w:t>
            </w:r>
          </w:p>
        </w:tc>
      </w:tr>
      <w:tr w:rsidR="00515734" w:rsidRPr="00C47157">
        <w:tc>
          <w:tcPr>
            <w:tcW w:w="4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144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Живопись </w:t>
            </w:r>
          </w:p>
        </w:tc>
        <w:tc>
          <w:tcPr>
            <w:tcW w:w="2905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3640</w:t>
            </w:r>
          </w:p>
        </w:tc>
        <w:tc>
          <w:tcPr>
            <w:tcW w:w="2906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1080</w:t>
            </w:r>
          </w:p>
        </w:tc>
      </w:tr>
      <w:tr w:rsidR="00515734" w:rsidRPr="00C47157">
        <w:tc>
          <w:tcPr>
            <w:tcW w:w="4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44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 xml:space="preserve">Фортепиано </w:t>
            </w:r>
          </w:p>
        </w:tc>
        <w:tc>
          <w:tcPr>
            <w:tcW w:w="2905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2906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515734" w:rsidRPr="00C47157">
        <w:tc>
          <w:tcPr>
            <w:tcW w:w="4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144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Народные инструменты</w:t>
            </w:r>
          </w:p>
        </w:tc>
        <w:tc>
          <w:tcPr>
            <w:tcW w:w="2905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1306</w:t>
            </w:r>
          </w:p>
        </w:tc>
        <w:tc>
          <w:tcPr>
            <w:tcW w:w="2906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10. Деятельность по профессиональной ориентации обучающихся ДМШ, ДШИ, ДХШ в 2016-2017 учебном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7"/>
        <w:gridCol w:w="7227"/>
      </w:tblGrid>
      <w:tr w:rsidR="00515734" w:rsidRPr="00C47157">
        <w:tc>
          <w:tcPr>
            <w:tcW w:w="7227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Посещение кураторами контрольных срезов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157">
              <w:rPr>
                <w:rFonts w:ascii="Times New Roman" w:hAnsi="Times New Roman"/>
                <w:sz w:val="24"/>
                <w:szCs w:val="24"/>
              </w:rPr>
              <w:t xml:space="preserve">(указать учреждение, специальности, </w:t>
            </w:r>
            <w:proofErr w:type="gramEnd"/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ФИО кураторов)</w:t>
            </w:r>
          </w:p>
        </w:tc>
        <w:tc>
          <w:tcPr>
            <w:tcW w:w="7227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Участие кураторов в выпускных экзаменах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157">
              <w:rPr>
                <w:rFonts w:ascii="Times New Roman" w:hAnsi="Times New Roman"/>
                <w:sz w:val="24"/>
                <w:szCs w:val="24"/>
              </w:rPr>
              <w:t xml:space="preserve">(указать учреждение, специальности, </w:t>
            </w:r>
            <w:proofErr w:type="gramEnd"/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ФИО кураторов)</w:t>
            </w:r>
          </w:p>
        </w:tc>
      </w:tr>
      <w:tr w:rsidR="00515734" w:rsidRPr="00C47157">
        <w:tc>
          <w:tcPr>
            <w:tcW w:w="7227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227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515734" w:rsidRPr="00C47157">
        <w:tc>
          <w:tcPr>
            <w:tcW w:w="7227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734" w:rsidRPr="00C47157">
        <w:tc>
          <w:tcPr>
            <w:tcW w:w="7227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11. Мероприятия, организованные образовательными учреждениями в течение 2016-2017 учебного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515734" w:rsidRPr="00C47157">
        <w:tc>
          <w:tcPr>
            <w:tcW w:w="3640" w:type="dxa"/>
            <w:gridSpan w:val="4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3640" w:type="dxa"/>
            <w:gridSpan w:val="4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</w:p>
        </w:tc>
        <w:tc>
          <w:tcPr>
            <w:tcW w:w="3640" w:type="dxa"/>
            <w:gridSpan w:val="4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3640" w:type="dxa"/>
            <w:gridSpan w:val="4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Спектакли</w:t>
            </w:r>
          </w:p>
        </w:tc>
      </w:tr>
      <w:tr w:rsidR="00515734" w:rsidRPr="00C47157">
        <w:trPr>
          <w:cantSplit/>
          <w:trHeight w:val="1964"/>
        </w:trPr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Городские/</w:t>
            </w:r>
          </w:p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Областные, региональные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Городские/</w:t>
            </w:r>
          </w:p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Областные, региональные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Городские/</w:t>
            </w:r>
          </w:p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Областные, региональные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Городские/</w:t>
            </w:r>
          </w:p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Областные, региональные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910" w:type="dxa"/>
            <w:textDirection w:val="btLr"/>
          </w:tcPr>
          <w:p w:rsidR="00515734" w:rsidRPr="00C47157" w:rsidRDefault="00515734" w:rsidP="00E5513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</w:tr>
      <w:tr w:rsidR="00515734" w:rsidRPr="00C47157">
        <w:trPr>
          <w:cantSplit/>
          <w:trHeight w:val="122"/>
        </w:trPr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BC41F5" w:rsidRDefault="00BC41F5" w:rsidP="00243B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47157">
        <w:rPr>
          <w:rFonts w:ascii="Times New Roman" w:hAnsi="Times New Roman"/>
          <w:b/>
          <w:i/>
          <w:sz w:val="24"/>
          <w:szCs w:val="24"/>
        </w:rPr>
        <w:lastRenderedPageBreak/>
        <w:t>Кратко описать наиболее значимые мероприятия, посвященные Году экологии.</w:t>
      </w:r>
    </w:p>
    <w:p w:rsidR="00515734" w:rsidRPr="00C47157" w:rsidRDefault="00515734" w:rsidP="00243B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157">
        <w:rPr>
          <w:rFonts w:ascii="Times New Roman" w:hAnsi="Times New Roman"/>
          <w:b/>
          <w:i/>
          <w:sz w:val="24"/>
          <w:szCs w:val="24"/>
        </w:rPr>
        <w:t>Мероприятия, посвященные Году экологии:</w:t>
      </w:r>
    </w:p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47157">
        <w:rPr>
          <w:rFonts w:ascii="Times New Roman" w:hAnsi="Times New Roman"/>
          <w:sz w:val="24"/>
          <w:szCs w:val="24"/>
        </w:rPr>
        <w:t>2017 год объявлен в России Годом экологии. Учитывая актуальность проблем экологии, педагоги и ученики школы искусств №54 принимают активное участие в просветительских мероприятиях, направленных на популяризацию идей сохранения окружающего мира природы.</w:t>
      </w:r>
    </w:p>
    <w:p w:rsidR="00515734" w:rsidRPr="00C47157" w:rsidRDefault="00515734" w:rsidP="00117737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C47157">
        <w:rPr>
          <w:rFonts w:ascii="Times New Roman" w:hAnsi="Times New Roman"/>
          <w:b/>
          <w:iCs/>
          <w:sz w:val="24"/>
          <w:szCs w:val="24"/>
        </w:rPr>
        <w:t>1. Выставка   «Мелодия весны».</w:t>
      </w:r>
    </w:p>
    <w:p w:rsidR="00515734" w:rsidRPr="00C47157" w:rsidRDefault="00515734" w:rsidP="00117737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C47157">
        <w:rPr>
          <w:rFonts w:ascii="Times New Roman" w:hAnsi="Times New Roman"/>
          <w:sz w:val="24"/>
          <w:szCs w:val="24"/>
        </w:rPr>
        <w:t>Учащиеся художественного отделения приняли участие  в трёх конкурсах, посвящённых Году экологии,  а также в марте 2017 года была организована  выставка творческих работ «Мелодия весны», посвященная Году экологии.</w:t>
      </w:r>
    </w:p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C47157">
        <w:rPr>
          <w:rFonts w:ascii="Times New Roman" w:hAnsi="Times New Roman"/>
          <w:b/>
          <w:iCs/>
          <w:sz w:val="24"/>
          <w:szCs w:val="24"/>
        </w:rPr>
        <w:t>2.  Концерт   «Музыкальный калейдоскоп».</w:t>
      </w:r>
    </w:p>
    <w:p w:rsidR="00515734" w:rsidRPr="00C47157" w:rsidRDefault="00515734" w:rsidP="006549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7157">
        <w:rPr>
          <w:rFonts w:ascii="Times New Roman" w:hAnsi="Times New Roman"/>
          <w:color w:val="000000"/>
          <w:sz w:val="24"/>
          <w:szCs w:val="24"/>
        </w:rPr>
        <w:t>В рамках проведения Международного дня леса с целью привлечения внимания к популяризации идей сбережения и приумножения лесов, 17 марта в школе искусств состоялся концерт учащихся младших классов «Музыкальный калейдоскоп», посвященный Году экологии.  В концерте приняли участие 14 детей в возрасте от 7 до 10 лет. Они исполняли музыкальные пьесы с поэтическими названиями.   Участием в концерте «Музыкальный калейдоскоп» ребята выразили свое отношение к существующей проблеме и заявили о желании расти в прекрасной экологической обстановке.</w:t>
      </w:r>
    </w:p>
    <w:p w:rsidR="00515734" w:rsidRPr="00C47157" w:rsidRDefault="00515734" w:rsidP="0065491F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157">
        <w:rPr>
          <w:rFonts w:ascii="Times New Roman" w:hAnsi="Times New Roman"/>
          <w:b/>
          <w:bCs/>
          <w:color w:val="000000"/>
          <w:sz w:val="24"/>
          <w:szCs w:val="24"/>
        </w:rPr>
        <w:t>3. Выставка «Выпускники – городу».</w:t>
      </w:r>
    </w:p>
    <w:p w:rsidR="00515734" w:rsidRPr="00C47157" w:rsidRDefault="00515734" w:rsidP="006549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7157">
        <w:rPr>
          <w:rFonts w:ascii="Times New Roman" w:hAnsi="Times New Roman"/>
          <w:color w:val="000000"/>
          <w:sz w:val="24"/>
          <w:szCs w:val="24"/>
        </w:rPr>
        <w:t>На выставке представлены работы выпускников художественного отделения 2014-2015 учебного года, в настоящее время студентов Кемеровского художественного колледжа: Леоновой Софьи, Остапенко Натальи, Редькиной Кристины, Сашенковой Елизаветы и Петрищева Сергея.</w:t>
      </w:r>
    </w:p>
    <w:p w:rsidR="00515734" w:rsidRPr="00C47157" w:rsidRDefault="00515734" w:rsidP="0065491F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157">
        <w:rPr>
          <w:rFonts w:ascii="Times New Roman" w:hAnsi="Times New Roman"/>
          <w:b/>
          <w:bCs/>
          <w:color w:val="000000"/>
          <w:sz w:val="24"/>
          <w:szCs w:val="24"/>
        </w:rPr>
        <w:t>4. Пленер «Городские мотивы».</w:t>
      </w:r>
    </w:p>
    <w:p w:rsidR="00515734" w:rsidRPr="00C47157" w:rsidRDefault="00515734" w:rsidP="009C2748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7157">
        <w:rPr>
          <w:rFonts w:ascii="Times New Roman" w:hAnsi="Times New Roman"/>
          <w:color w:val="000000"/>
          <w:sz w:val="24"/>
          <w:szCs w:val="24"/>
        </w:rPr>
        <w:t xml:space="preserve">Учащиеся художественного отделения выходят в городской парк им. </w:t>
      </w:r>
      <w:proofErr w:type="spellStart"/>
      <w:r w:rsidRPr="00C47157">
        <w:rPr>
          <w:rFonts w:ascii="Times New Roman" w:hAnsi="Times New Roman"/>
          <w:color w:val="000000"/>
          <w:sz w:val="24"/>
          <w:szCs w:val="24"/>
        </w:rPr>
        <w:t>Горовца</w:t>
      </w:r>
      <w:proofErr w:type="spellEnd"/>
      <w:r w:rsidRPr="00C47157">
        <w:rPr>
          <w:rFonts w:ascii="Times New Roman" w:hAnsi="Times New Roman"/>
          <w:color w:val="000000"/>
          <w:sz w:val="24"/>
          <w:szCs w:val="24"/>
        </w:rPr>
        <w:t xml:space="preserve"> и рисуют </w:t>
      </w:r>
      <w:r w:rsidRPr="00C47157">
        <w:rPr>
          <w:rFonts w:ascii="Times New Roman" w:hAnsi="Times New Roman"/>
          <w:sz w:val="24"/>
          <w:szCs w:val="24"/>
        </w:rPr>
        <w:t>с натуры виды нашего города.</w:t>
      </w:r>
    </w:p>
    <w:p w:rsidR="00515734" w:rsidRPr="00C47157" w:rsidRDefault="00515734" w:rsidP="009C27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47157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C47157">
        <w:rPr>
          <w:rFonts w:ascii="Times New Roman" w:hAnsi="Times New Roman"/>
          <w:b/>
          <w:bCs/>
          <w:sz w:val="24"/>
          <w:szCs w:val="24"/>
        </w:rPr>
        <w:t>«В гостях у сказки».</w:t>
      </w:r>
      <w:r w:rsidRPr="00C471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Концерт хореографического отделения «В гостях у сказки»  состоялся 18 мая</w:t>
      </w:r>
      <w:r w:rsidRPr="00C4715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47157">
        <w:rPr>
          <w:rFonts w:ascii="Times New Roman" w:hAnsi="Times New Roman"/>
          <w:sz w:val="24"/>
          <w:szCs w:val="24"/>
        </w:rPr>
        <w:t>2017 г.</w:t>
      </w:r>
      <w:r w:rsidRPr="00C47157">
        <w:rPr>
          <w:rFonts w:ascii="Times New Roman" w:hAnsi="Times New Roman"/>
          <w:color w:val="000000"/>
          <w:sz w:val="24"/>
          <w:szCs w:val="24"/>
        </w:rPr>
        <w:t xml:space="preserve"> Концерт прошел в форме увлекательного театрализованного представления. Зритель попадает в лес волшебный и чудесный, в сказку, где его встречают сказочные героини Баба-Яга и Кикимора. В заключение концерта все учащиеся хореографического отделения вышли на сцену и своим отношением, нарядными костюмами проявили единение с природой и окружающим миром добра.</w:t>
      </w:r>
    </w:p>
    <w:p w:rsidR="00515734" w:rsidRPr="00C47157" w:rsidRDefault="00515734" w:rsidP="009C2748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5734" w:rsidRPr="00C47157" w:rsidRDefault="00515734" w:rsidP="006549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12. Участие обучающихся в областных, региональных, всероссийских и международных конкурсах, фестивалях, олимпиадах и т.д.</w:t>
      </w:r>
    </w:p>
    <w:tbl>
      <w:tblPr>
        <w:tblW w:w="14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2"/>
        <w:gridCol w:w="2300"/>
        <w:gridCol w:w="1541"/>
        <w:gridCol w:w="1640"/>
        <w:gridCol w:w="11"/>
      </w:tblGrid>
      <w:tr w:rsidR="00515734" w:rsidRPr="00C47157">
        <w:tc>
          <w:tcPr>
            <w:tcW w:w="8998" w:type="dxa"/>
            <w:vMerge w:val="restart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(место и дата проведения)</w:t>
            </w:r>
          </w:p>
        </w:tc>
        <w:tc>
          <w:tcPr>
            <w:tcW w:w="5476" w:type="dxa"/>
            <w:gridSpan w:val="4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  <w:vMerge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  <w:tc>
          <w:tcPr>
            <w:tcW w:w="164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Дипломанты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1. Всероссийский конкурс изобразительного искусства «Мои цветные сны: Заповедная земля», г. Нижний Тагил, май 2016 года</w:t>
            </w:r>
          </w:p>
        </w:tc>
        <w:tc>
          <w:tcPr>
            <w:tcW w:w="230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Всероссийский конкурс изобразительного искусства «Ангел вдохновения», конкурсный тур «Путешествие в страну мечты», г. 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Сенкт-Петербург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, июнь 2016 года</w:t>
            </w:r>
          </w:p>
        </w:tc>
        <w:tc>
          <w:tcPr>
            <w:tcW w:w="230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Межрегиональный тур конкурса юного художника «Мой Восход», г. Кемерово, июнь 2016 года</w:t>
            </w:r>
          </w:p>
        </w:tc>
        <w:tc>
          <w:tcPr>
            <w:tcW w:w="230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4. Международный конкурс  детского творчества «Енисейская мозаика», </w:t>
            </w:r>
            <w:proofErr w:type="gram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. Красноярск, сентябрь 2016 г</w:t>
            </w:r>
          </w:p>
        </w:tc>
        <w:tc>
          <w:tcPr>
            <w:tcW w:w="230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  <w:vAlign w:val="center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5. Международный конкурс молодежного и детского творчества «На открытом воздухе», г. Барнаул, сентябрь 2016 года</w:t>
            </w:r>
          </w:p>
        </w:tc>
        <w:tc>
          <w:tcPr>
            <w:tcW w:w="2300" w:type="dxa"/>
          </w:tcPr>
          <w:p w:rsidR="00515734" w:rsidRPr="00C47157" w:rsidRDefault="00515734" w:rsidP="00B772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515734" w:rsidRPr="00C47157" w:rsidRDefault="00515734" w:rsidP="00B772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B772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6. Международный конкурс  детского творчества «Православная культура и традиции малых и сельских городов Руси», </w:t>
            </w:r>
            <w:proofErr w:type="gram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. Москва, октябрь 2016 года</w:t>
            </w:r>
          </w:p>
        </w:tc>
        <w:tc>
          <w:tcPr>
            <w:tcW w:w="2300" w:type="dxa"/>
          </w:tcPr>
          <w:p w:rsidR="00515734" w:rsidRPr="00C47157" w:rsidRDefault="00515734" w:rsidP="00B772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515734" w:rsidRPr="00C47157" w:rsidRDefault="00515734" w:rsidP="00B772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B772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7. 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 детского и молодежного творчества «Звездный проект-2016», г. Новокузнецк, октябрь 2016 года</w:t>
            </w:r>
          </w:p>
        </w:tc>
        <w:tc>
          <w:tcPr>
            <w:tcW w:w="2300" w:type="dxa"/>
          </w:tcPr>
          <w:p w:rsidR="00515734" w:rsidRPr="00C47157" w:rsidRDefault="00515734" w:rsidP="00B772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1 хореографический коллектив (16 человек), 1 солист</w:t>
            </w:r>
          </w:p>
        </w:tc>
        <w:tc>
          <w:tcPr>
            <w:tcW w:w="1525" w:type="dxa"/>
          </w:tcPr>
          <w:p w:rsidR="00515734" w:rsidRPr="00C47157" w:rsidRDefault="00515734" w:rsidP="00B772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B772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8. Областной конкурс-смотр «В свете юных дарований», посвященный 25-летию Губернаторского культурного центра «Юные дарования Кузбасса» (номинация «Академическое пение», г. Кемерово, октябрь</w:t>
            </w:r>
          </w:p>
        </w:tc>
        <w:tc>
          <w:tcPr>
            <w:tcW w:w="2300" w:type="dxa"/>
          </w:tcPr>
          <w:p w:rsidR="00515734" w:rsidRPr="00C47157" w:rsidRDefault="00515734" w:rsidP="002A079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15734" w:rsidRPr="00C47157" w:rsidRDefault="00515734" w:rsidP="002A079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2A079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  <w:trHeight w:val="531"/>
        </w:trPr>
        <w:tc>
          <w:tcPr>
            <w:tcW w:w="8998" w:type="dxa"/>
          </w:tcPr>
          <w:p w:rsidR="00515734" w:rsidRPr="00C47157" w:rsidRDefault="00515734" w:rsidP="008C2C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 детского изобразительного творчества«Я рисую как Киселёв», г.Туапсе, ноябрь 2016 года</w:t>
            </w:r>
          </w:p>
        </w:tc>
        <w:tc>
          <w:tcPr>
            <w:tcW w:w="2300" w:type="dxa"/>
          </w:tcPr>
          <w:p w:rsidR="00515734" w:rsidRPr="00C47157" w:rsidRDefault="00515734" w:rsidP="00C478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515734" w:rsidRPr="00C47157" w:rsidRDefault="00515734" w:rsidP="00EE2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515734" w:rsidRPr="00C47157" w:rsidRDefault="00515734" w:rsidP="00EE2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8C2C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10. Всероссийский конкурс изобразительного искусства «Ангел вдохновения», конкурсный тур «Архитектура и дизайн городской среды», г. 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Сенкт-Петербург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, ноябрь 2016 года</w:t>
            </w:r>
          </w:p>
        </w:tc>
        <w:tc>
          <w:tcPr>
            <w:tcW w:w="2300" w:type="dxa"/>
          </w:tcPr>
          <w:p w:rsidR="00515734" w:rsidRPr="00C47157" w:rsidRDefault="00515734" w:rsidP="00C478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515734" w:rsidRPr="00C47157" w:rsidRDefault="00515734" w:rsidP="00CE5E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40" w:type="dxa"/>
          </w:tcPr>
          <w:p w:rsidR="00515734" w:rsidRPr="00C47157" w:rsidRDefault="00515734" w:rsidP="00CE5E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8C2C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11. Региональный отбор Международного конкурса «Красота божьего мира»,  г</w:t>
            </w:r>
            <w:proofErr w:type="gram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емерово,  ноябрь 2016 года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515734" w:rsidRPr="00C47157" w:rsidRDefault="00515734" w:rsidP="001B58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1B58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437F1F">
            <w:pPr>
              <w:pStyle w:val="1"/>
              <w:tabs>
                <w:tab w:val="left" w:pos="9498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471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12.  Всероссийский художественный интернет-проект «МУЗЕОН» </w:t>
            </w:r>
          </w:p>
          <w:p w:rsidR="00515734" w:rsidRPr="00C47157" w:rsidRDefault="00515734" w:rsidP="00C478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Тема года: «Одеяло мира» </w:t>
            </w:r>
            <w:proofErr w:type="gram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. Кемерово,  ноябрь 2016 года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15734" w:rsidRPr="00C47157" w:rsidRDefault="00515734" w:rsidP="00EE2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:rsidR="00515734" w:rsidRPr="00C47157" w:rsidRDefault="00515734" w:rsidP="00EE2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8C2C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13. Международный конкурс «НЕВСКАЯ ПАЛИТРА» г.Санкт-Петербург, ноябрь 2016 года   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15734" w:rsidRPr="00C47157" w:rsidRDefault="00515734" w:rsidP="009F49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15734" w:rsidRPr="00C47157" w:rsidRDefault="00515734" w:rsidP="009F49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437F1F">
            <w:pPr>
              <w:tabs>
                <w:tab w:val="left" w:pos="7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14.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 детского художественного творчества «Образ моей страны» г.Красноярск, ноябрь 2016 года 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515734" w:rsidRPr="00C47157" w:rsidRDefault="00515734" w:rsidP="008C2C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15734" w:rsidRPr="00C47157" w:rsidRDefault="00515734" w:rsidP="008C2C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437F1F">
            <w:pPr>
              <w:tabs>
                <w:tab w:val="left" w:pos="7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15. Областная олимпиада по рисунку среди учащихся ДХШ и ДШИ, г. Кемерово, ноябрь 2016 года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5734" w:rsidRPr="00C47157" w:rsidRDefault="00515734" w:rsidP="008C2C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8C2C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437F1F">
            <w:pPr>
              <w:tabs>
                <w:tab w:val="left" w:pos="7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16. Областной конкурс-фестиваль юных вокалистов «Будущее Планеты» в рамках фестиваля «Новогодний калейдоскоп», г. Прокопьевск, декабрь 2016 года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15734" w:rsidRPr="00C47157" w:rsidRDefault="00515734" w:rsidP="008C2C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515734" w:rsidRPr="00C47157" w:rsidRDefault="00515734" w:rsidP="008C2C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437F1F">
            <w:pPr>
              <w:tabs>
                <w:tab w:val="left" w:pos="7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17. Областной смотр-фестиваль фортепианных отделений ДМШ и ДШИ Кемеровской области, г. Кемерово, декабрь 2016 года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 команда (10 человек)</w:t>
            </w:r>
          </w:p>
        </w:tc>
        <w:tc>
          <w:tcPr>
            <w:tcW w:w="1525" w:type="dxa"/>
          </w:tcPr>
          <w:p w:rsidR="00515734" w:rsidRPr="00C47157" w:rsidRDefault="00515734" w:rsidP="008C2C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Команда – лауреат, 6 – отмечены   грамотами за лучшее выступление</w:t>
            </w:r>
          </w:p>
        </w:tc>
        <w:tc>
          <w:tcPr>
            <w:tcW w:w="1640" w:type="dxa"/>
          </w:tcPr>
          <w:p w:rsidR="00515734" w:rsidRPr="00C47157" w:rsidRDefault="00515734" w:rsidP="008C2C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437F1F">
            <w:pPr>
              <w:tabs>
                <w:tab w:val="left" w:pos="7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 «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Сибириада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», в номинации «Фортепианный ансамбль», г. Кемерово, декабрь 2016 года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 ансамбль (дуэт)</w:t>
            </w:r>
          </w:p>
        </w:tc>
        <w:tc>
          <w:tcPr>
            <w:tcW w:w="1525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0358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19. Всероссийский конкурс детского рисунка «Мир науки глазами детей», г. Москва, декабрь 2016 года                                                      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0358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 «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Сибириада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», в номинации «Академическое пение», г. Кемерово, декабрь 2016 года</w:t>
            </w:r>
          </w:p>
        </w:tc>
        <w:tc>
          <w:tcPr>
            <w:tcW w:w="230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515734" w:rsidRPr="00C47157" w:rsidRDefault="00515734" w:rsidP="00437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21. Всероссийский конкурс изобразительного искусства «Ангел вдохновения», конкурсный тур «Нежная снежная сказка зимы», г. 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Сенкт-Петербург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, январь 2017 года</w:t>
            </w:r>
          </w:p>
        </w:tc>
        <w:tc>
          <w:tcPr>
            <w:tcW w:w="2300" w:type="dxa"/>
          </w:tcPr>
          <w:p w:rsidR="00515734" w:rsidRPr="00C47157" w:rsidRDefault="00515734" w:rsidP="002A079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515734" w:rsidRPr="00C47157" w:rsidRDefault="00515734" w:rsidP="002A079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:rsidR="00515734" w:rsidRPr="00C47157" w:rsidRDefault="00515734" w:rsidP="002A079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22. Международная молодежная выставка «Новая Загора-2017», Болгария, февраль2017 года</w:t>
            </w:r>
          </w:p>
        </w:tc>
        <w:tc>
          <w:tcPr>
            <w:tcW w:w="2300" w:type="dxa"/>
          </w:tcPr>
          <w:p w:rsidR="00515734" w:rsidRPr="00C47157" w:rsidRDefault="00515734" w:rsidP="00904D8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515734" w:rsidRPr="00C47157" w:rsidRDefault="00515734" w:rsidP="00CE5E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15734" w:rsidRPr="00C47157" w:rsidRDefault="00515734" w:rsidP="00CE5E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23. Областной конкурс-смотр «В свете юных дарований», посвященный 25-летию Губернаторского культурного центра «Юные дарования Кузбасса» (номинация «Балалайка», «Гитара»), г. Ленинск-Кузнецкий, январь 2017 года</w:t>
            </w:r>
          </w:p>
        </w:tc>
        <w:tc>
          <w:tcPr>
            <w:tcW w:w="2300" w:type="dxa"/>
          </w:tcPr>
          <w:p w:rsidR="00515734" w:rsidRPr="00C47157" w:rsidRDefault="00515734" w:rsidP="00904D8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15734" w:rsidRPr="00C47157" w:rsidRDefault="00515734" w:rsidP="006F6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6F6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24. Международный конкурс-выставка «Моя семья, мой край, моя страна-2017», г.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Барнаул, галерея «Вернисаж», февраль 2017 года</w:t>
            </w:r>
          </w:p>
        </w:tc>
        <w:tc>
          <w:tcPr>
            <w:tcW w:w="2300" w:type="dxa"/>
          </w:tcPr>
          <w:p w:rsidR="00515734" w:rsidRPr="00C47157" w:rsidRDefault="00515734" w:rsidP="000060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525" w:type="dxa"/>
          </w:tcPr>
          <w:p w:rsidR="00515734" w:rsidRPr="00C47157" w:rsidRDefault="00515734" w:rsidP="0042742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42742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25.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конкурс детского рисунка «Волшебный родничок», посвященный Году экологии «Сбережем планету – сохраним себя», г. Кузнецк, Пензенской области, февраль 2017 года</w:t>
            </w:r>
          </w:p>
        </w:tc>
        <w:tc>
          <w:tcPr>
            <w:tcW w:w="2300" w:type="dxa"/>
          </w:tcPr>
          <w:p w:rsidR="00515734" w:rsidRPr="00C47157" w:rsidRDefault="00515734" w:rsidP="000060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515734" w:rsidRPr="00C47157" w:rsidRDefault="00515734" w:rsidP="00195F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195F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26.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конкурс по рисунку и живописи «Мастер-2017», г. Старый Оскол, февраль 2017 года</w:t>
            </w:r>
          </w:p>
        </w:tc>
        <w:tc>
          <w:tcPr>
            <w:tcW w:w="2300" w:type="dxa"/>
          </w:tcPr>
          <w:p w:rsidR="00515734" w:rsidRPr="00C47157" w:rsidRDefault="00515734" w:rsidP="000060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515734" w:rsidRPr="00C47157" w:rsidRDefault="00515734" w:rsidP="00CE5E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15734" w:rsidRPr="00C47157" w:rsidRDefault="00515734" w:rsidP="00CE5E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27.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конкурс-фестиваль «Закружи, вьюга», г. Кемерово, февраль 2017 года</w:t>
            </w:r>
          </w:p>
        </w:tc>
        <w:tc>
          <w:tcPr>
            <w:tcW w:w="2300" w:type="dxa"/>
          </w:tcPr>
          <w:p w:rsidR="00515734" w:rsidRPr="00C47157" w:rsidRDefault="00515734" w:rsidP="006F6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5734" w:rsidRPr="00C47157" w:rsidRDefault="00515734" w:rsidP="006F6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6F6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28.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зональный конкурс «Восхождение» для учащихся ДХШ и ДШИ малых городов и районных центров Кемеровской области, г. Гурьевск, ноябрь 2016 года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29.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Сибирская региональная олимпиада по дисциплинам музыкально-теоретического цикла «Краски музыки», г. Кемерово, февраль 2017 года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30. </w:t>
            </w:r>
            <w:proofErr w:type="gram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Областной конкурс-смотр «В свете юных дарований», посвященный 25-летию Губернаторского культурного центра «Юные дарования Кузбасса» (номинация « Фортепиано», г. Кемерово, февраль 2017 года</w:t>
            </w:r>
            <w:proofErr w:type="gramEnd"/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31. Областной конкурс детского художественного творчества «Автограф», г. Белово, ЦДК, март 2017 года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32.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 детского творчества, посвященный Году экологии «Экология души», г. Калининград, ДХШ №2, март 2017 года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33.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XXVII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передвижная выставка детского рисунка «Путешествуя по миру», г. Санкт-Петербург, март 2017 года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34.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конкурс пианистов им. Л.Н. 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Синцева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, г. Кемерово, апрель 2017 года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35. Международный конкурс молодежного и детского творчества «Пуантилизм – пишем точками», г. Барнаул, апрель 2017 года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36. Всероссийский конкурс изобразительного искусства «Ангел вдохновения», конкурсный тур « В мире мифов и легенд», </w:t>
            </w:r>
            <w:proofErr w:type="gram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Сенкт-Петербург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, апрель  2017 года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37.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конкурс-фестиваль сценического и художественного творчества «Верь в свою звезду», г. Пятигорск, Ставропольский край, май 2017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 хореографический коллектив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38. Всероссийский конкурс изобразительного искусства «Ангел вдохновения», конкурсный тур « Человек и его профессия», </w:t>
            </w:r>
            <w:proofErr w:type="gram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Сенкт-Петербург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, май 2017 года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39. Международный конкурс «Педагогика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век», номинация: Творческие работы 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учебно-иетодические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разработки»,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pedagogcentr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40. Всероссийский конкурс для педагогов «С чего начинается творчество», заочный консультативно-психологический центр «Талант с колыбели»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41. Всероссийский конкурс для педагогов «Живет на свете красота», заочный консультативно-психологический центр «Талант с колыбели»</w:t>
            </w:r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5734" w:rsidRPr="00C47157">
        <w:trPr>
          <w:gridAfter w:val="1"/>
          <w:wAfter w:w="11" w:type="dxa"/>
        </w:trPr>
        <w:tc>
          <w:tcPr>
            <w:tcW w:w="8998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 xml:space="preserve">42. Всероссийский творческий конкурс для детей и педагогов «Созвездие талантов», номинация: инструментальное исполнительство, </w:t>
            </w: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sozvezdital</w:t>
            </w:r>
            <w:proofErr w:type="spellEnd"/>
            <w:r w:rsidRPr="00C47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0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</w:tcPr>
          <w:p w:rsidR="00515734" w:rsidRPr="00C47157" w:rsidRDefault="00515734" w:rsidP="005A7F6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BC41F5" w:rsidRDefault="00BC41F5" w:rsidP="0065491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5734" w:rsidRPr="00C47157" w:rsidRDefault="00515734" w:rsidP="0065491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47157">
        <w:rPr>
          <w:rFonts w:ascii="Times New Roman" w:hAnsi="Times New Roman"/>
          <w:b/>
          <w:i/>
          <w:sz w:val="24"/>
          <w:szCs w:val="24"/>
        </w:rPr>
        <w:t xml:space="preserve">Кратко описать наиболее значимые достижения (победы в конкурсах и т.д.) </w:t>
      </w:r>
    </w:p>
    <w:p w:rsidR="00515734" w:rsidRPr="00C47157" w:rsidRDefault="00515734" w:rsidP="006549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7157">
        <w:rPr>
          <w:rFonts w:ascii="Times New Roman" w:hAnsi="Times New Roman"/>
          <w:bCs/>
          <w:sz w:val="24"/>
          <w:szCs w:val="24"/>
        </w:rPr>
        <w:t>1. Всероссийский конкурс изобразительного искусства «Ангел вдохновения».</w:t>
      </w:r>
      <w:r w:rsidRPr="00C47157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За учебный год выходит четыре конкурсных тура – темы  всегда разные. </w:t>
      </w:r>
      <w:r w:rsidRPr="00C47157">
        <w:rPr>
          <w:rFonts w:ascii="Times New Roman" w:hAnsi="Times New Roman"/>
          <w:color w:val="000000"/>
          <w:sz w:val="24"/>
          <w:szCs w:val="24"/>
        </w:rPr>
        <w:t xml:space="preserve">Учащиеся художественного отделения замечательно отработали   в конкурсах: </w:t>
      </w:r>
      <w:proofErr w:type="gramStart"/>
      <w:r w:rsidRPr="00C47157">
        <w:rPr>
          <w:rFonts w:ascii="Times New Roman" w:hAnsi="Times New Roman"/>
          <w:color w:val="000000"/>
          <w:sz w:val="24"/>
          <w:szCs w:val="24"/>
        </w:rPr>
        <w:t>"Чудеса под Рождество случаются!", "Заповедный край", "Путешествие в Страну Мечты", "Архитектура и дизайн городской среды". 62 ученика приняли участие в этом проекте,  41 из которых стали победителями, тем самым обеспечив победу  нашего учреждения.</w:t>
      </w:r>
      <w:proofErr w:type="gramEnd"/>
      <w:r w:rsidRPr="00C47157">
        <w:rPr>
          <w:rFonts w:ascii="Times New Roman" w:hAnsi="Times New Roman"/>
          <w:sz w:val="24"/>
          <w:szCs w:val="24"/>
        </w:rPr>
        <w:t xml:space="preserve"> ДШИ №54 г. Полысаево награждена </w:t>
      </w:r>
      <w:r w:rsidRPr="00C47157">
        <w:rPr>
          <w:rFonts w:ascii="Times New Roman" w:hAnsi="Times New Roman"/>
          <w:color w:val="000000"/>
          <w:sz w:val="24"/>
          <w:szCs w:val="24"/>
        </w:rPr>
        <w:t>Золотой медалью Всероссийского рейтинга RAZVITUM   по итогам интеллектуально-творческого сезона 2016 года.</w:t>
      </w:r>
    </w:p>
    <w:p w:rsidR="00515734" w:rsidRPr="00C47157" w:rsidRDefault="00515734" w:rsidP="00654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15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47157">
        <w:rPr>
          <w:rFonts w:ascii="Times New Roman" w:hAnsi="Times New Roman"/>
          <w:sz w:val="24"/>
          <w:szCs w:val="24"/>
          <w:shd w:val="clear" w:color="auto" w:fill="FFFFFF"/>
        </w:rPr>
        <w:t>V Международный конкурс «</w:t>
      </w:r>
      <w:proofErr w:type="spellStart"/>
      <w:r w:rsidRPr="00C47157">
        <w:rPr>
          <w:rFonts w:ascii="Times New Roman" w:hAnsi="Times New Roman"/>
          <w:sz w:val="24"/>
          <w:szCs w:val="24"/>
          <w:shd w:val="clear" w:color="auto" w:fill="FFFFFF"/>
        </w:rPr>
        <w:t>Сибириада</w:t>
      </w:r>
      <w:proofErr w:type="spellEnd"/>
      <w:r w:rsidRPr="00C47157">
        <w:rPr>
          <w:rFonts w:ascii="Times New Roman" w:hAnsi="Times New Roman"/>
          <w:sz w:val="24"/>
          <w:szCs w:val="24"/>
          <w:shd w:val="clear" w:color="auto" w:fill="FFFFFF"/>
        </w:rPr>
        <w:t xml:space="preserve">» прошел в Кемеровском государственном институте культуре с 5 по 14 декабря 2016 года. </w:t>
      </w:r>
      <w:r w:rsidRPr="00C47157">
        <w:rPr>
          <w:rFonts w:ascii="Times New Roman" w:hAnsi="Times New Roman"/>
          <w:sz w:val="24"/>
          <w:szCs w:val="24"/>
        </w:rPr>
        <w:t xml:space="preserve">Нашу школу в этом конкурсе представляли учащиеся по классу фортепиано   Шумилова Елизавета, </w:t>
      </w:r>
      <w:proofErr w:type="spellStart"/>
      <w:r w:rsidRPr="00C47157">
        <w:rPr>
          <w:rFonts w:ascii="Times New Roman" w:hAnsi="Times New Roman"/>
          <w:sz w:val="24"/>
          <w:szCs w:val="24"/>
        </w:rPr>
        <w:t>Рудзеева</w:t>
      </w:r>
      <w:proofErr w:type="spellEnd"/>
      <w:r w:rsidRPr="00C47157">
        <w:rPr>
          <w:rFonts w:ascii="Times New Roman" w:hAnsi="Times New Roman"/>
          <w:sz w:val="24"/>
          <w:szCs w:val="24"/>
        </w:rPr>
        <w:t xml:space="preserve"> Дарья (класс преподавателей Шумиловой Олеси Юрьевны, </w:t>
      </w:r>
      <w:proofErr w:type="spellStart"/>
      <w:r w:rsidRPr="00C47157">
        <w:rPr>
          <w:rFonts w:ascii="Times New Roman" w:hAnsi="Times New Roman"/>
          <w:sz w:val="24"/>
          <w:szCs w:val="24"/>
        </w:rPr>
        <w:t>Солянкиной</w:t>
      </w:r>
      <w:proofErr w:type="spellEnd"/>
      <w:r w:rsidRPr="00C47157">
        <w:rPr>
          <w:rFonts w:ascii="Times New Roman" w:hAnsi="Times New Roman"/>
          <w:sz w:val="24"/>
          <w:szCs w:val="24"/>
        </w:rPr>
        <w:t xml:space="preserve"> Надежды Леопольдовны), которые с успехом выступили и завоевали звание Дипломантов </w:t>
      </w:r>
      <w:r w:rsidRPr="00C47157">
        <w:rPr>
          <w:rFonts w:ascii="Times New Roman" w:hAnsi="Times New Roman"/>
          <w:sz w:val="24"/>
          <w:szCs w:val="24"/>
          <w:lang w:val="en-US"/>
        </w:rPr>
        <w:t>III</w:t>
      </w:r>
      <w:r w:rsidRPr="00C47157">
        <w:rPr>
          <w:rFonts w:ascii="Times New Roman" w:hAnsi="Times New Roman"/>
          <w:sz w:val="24"/>
          <w:szCs w:val="24"/>
        </w:rPr>
        <w:t xml:space="preserve"> степени. Учащиеся по классу сольного академического пения </w:t>
      </w:r>
      <w:proofErr w:type="spellStart"/>
      <w:r w:rsidRPr="00C47157">
        <w:rPr>
          <w:rFonts w:ascii="Times New Roman" w:hAnsi="Times New Roman"/>
          <w:sz w:val="24"/>
          <w:szCs w:val="24"/>
        </w:rPr>
        <w:t>Поддубных</w:t>
      </w:r>
      <w:proofErr w:type="spellEnd"/>
      <w:r w:rsidRPr="00C47157">
        <w:rPr>
          <w:rFonts w:ascii="Times New Roman" w:hAnsi="Times New Roman"/>
          <w:sz w:val="24"/>
          <w:szCs w:val="24"/>
        </w:rPr>
        <w:t xml:space="preserve"> Александра и Шумилова Елизавета (класс преподавателя </w:t>
      </w:r>
      <w:proofErr w:type="spellStart"/>
      <w:r w:rsidRPr="00C47157">
        <w:rPr>
          <w:rFonts w:ascii="Times New Roman" w:hAnsi="Times New Roman"/>
          <w:sz w:val="24"/>
          <w:szCs w:val="24"/>
        </w:rPr>
        <w:t>Щербининой</w:t>
      </w:r>
      <w:proofErr w:type="spellEnd"/>
      <w:r w:rsidRPr="00C47157">
        <w:rPr>
          <w:rFonts w:ascii="Times New Roman" w:hAnsi="Times New Roman"/>
          <w:sz w:val="24"/>
          <w:szCs w:val="24"/>
        </w:rPr>
        <w:t xml:space="preserve"> Тамары Васильевны, концертмейстер Шумилова Олеся Юрьевна) также с блеском выступили и одержали победу  в этом  конкурсе: </w:t>
      </w:r>
      <w:proofErr w:type="spellStart"/>
      <w:r w:rsidRPr="00C47157">
        <w:rPr>
          <w:rFonts w:ascii="Times New Roman" w:hAnsi="Times New Roman"/>
          <w:sz w:val="24"/>
          <w:szCs w:val="24"/>
        </w:rPr>
        <w:t>Поддубных</w:t>
      </w:r>
      <w:proofErr w:type="spellEnd"/>
      <w:r w:rsidRPr="00C47157">
        <w:rPr>
          <w:rFonts w:ascii="Times New Roman" w:hAnsi="Times New Roman"/>
          <w:sz w:val="24"/>
          <w:szCs w:val="24"/>
        </w:rPr>
        <w:t xml:space="preserve"> Александра – Лауреат </w:t>
      </w:r>
      <w:r w:rsidRPr="00C47157">
        <w:rPr>
          <w:rFonts w:ascii="Times New Roman" w:hAnsi="Times New Roman"/>
          <w:sz w:val="24"/>
          <w:szCs w:val="24"/>
          <w:lang w:val="en-US"/>
        </w:rPr>
        <w:t>II</w:t>
      </w:r>
      <w:r w:rsidRPr="00C47157">
        <w:rPr>
          <w:rFonts w:ascii="Times New Roman" w:hAnsi="Times New Roman"/>
          <w:sz w:val="24"/>
          <w:szCs w:val="24"/>
        </w:rPr>
        <w:t>  степени, Шумилова Елизавета – Лауреат </w:t>
      </w:r>
      <w:r w:rsidRPr="00C47157">
        <w:rPr>
          <w:rFonts w:ascii="Times New Roman" w:hAnsi="Times New Roman"/>
          <w:sz w:val="24"/>
          <w:szCs w:val="24"/>
          <w:lang w:val="en-US"/>
        </w:rPr>
        <w:t>III</w:t>
      </w:r>
      <w:r w:rsidRPr="00C47157">
        <w:rPr>
          <w:rFonts w:ascii="Times New Roman" w:hAnsi="Times New Roman"/>
          <w:sz w:val="24"/>
          <w:szCs w:val="24"/>
        </w:rPr>
        <w:t> степени.</w:t>
      </w:r>
    </w:p>
    <w:p w:rsidR="00515734" w:rsidRPr="00C47157" w:rsidRDefault="00515734" w:rsidP="00B11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157">
        <w:rPr>
          <w:rFonts w:ascii="Times New Roman" w:hAnsi="Times New Roman"/>
          <w:sz w:val="24"/>
          <w:szCs w:val="24"/>
        </w:rPr>
        <w:t>3. Областной конкурс-смотр «В свете юных дарований», посвященный 25-летию Губернаторского культурного центра «Юные дарования Кузбасса» проходил с октября 2016 года по март 2017 года в разных городах Кемеровской области. Учащиеся школы выступили в номинациях: «Академическое пение», «Балалайка», «Гитара», «Фортепиано». Всего в конкурсе приняли участие 7 человек, 2 из них получили звание «Дипломант» в номинации «Балалайка».</w:t>
      </w:r>
    </w:p>
    <w:p w:rsidR="00515734" w:rsidRPr="00C47157" w:rsidRDefault="00515734" w:rsidP="00B11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157">
        <w:rPr>
          <w:rFonts w:ascii="Times New Roman" w:hAnsi="Times New Roman"/>
          <w:sz w:val="24"/>
          <w:szCs w:val="24"/>
        </w:rPr>
        <w:t>4. Областной смотр-фестиваль фортепианных отделений детских музыкальных школ Кемеровской области прошел 8 декабря 2016 года в концертном зале Кемеровского областного музыкального колледжа. Фортепианное отделение детской школы искусств № 54 успешно выступили и показали высокий уровень мастерства, за что были удостоены звания ЛАУРЕАТА. Наиболее яркие в художественном отношении выступления отмечены специальными дипломами и грамотами. В номинации «Лучшее выступление» награждены Ковбасюк Кирилл и Кудряшова Ирина, учащиеся старших классов (преподаватель Беккер Л.В.); Шумилова Елизавета, которая выступала еще как вокалистка (преподаватель Щербинина Т.В.).</w:t>
      </w:r>
    </w:p>
    <w:p w:rsidR="00515734" w:rsidRDefault="00515734" w:rsidP="00B11E8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C47157">
        <w:rPr>
          <w:rFonts w:ascii="Times New Roman" w:hAnsi="Times New Roman"/>
          <w:sz w:val="24"/>
          <w:szCs w:val="24"/>
        </w:rPr>
        <w:t xml:space="preserve">5. Городской Слет одаренных детей состоялся 17 мая 2017 года. </w:t>
      </w:r>
      <w:proofErr w:type="gramStart"/>
      <w:r w:rsidRPr="00C47157">
        <w:rPr>
          <w:rFonts w:ascii="Times New Roman" w:hAnsi="Times New Roman"/>
          <w:sz w:val="24"/>
          <w:szCs w:val="24"/>
        </w:rPr>
        <w:t xml:space="preserve">Слет проходит ежегодно, награждают учащихся образовательных учреждений, достигших выдающихся успехов в учебе, спорте и творчестве.  11 учеников школы искусств №54 были награждены Почетными грамотами города, среди награжденных Матиенко Дмитрий (лауреат </w:t>
      </w:r>
      <w:r w:rsidRPr="00C47157">
        <w:rPr>
          <w:rFonts w:ascii="Times New Roman" w:hAnsi="Times New Roman"/>
          <w:bCs/>
          <w:sz w:val="24"/>
          <w:szCs w:val="24"/>
        </w:rPr>
        <w:t xml:space="preserve">Всероссийского конкурса изобразительного искусства «Ангел </w:t>
      </w:r>
      <w:r w:rsidRPr="00C47157">
        <w:rPr>
          <w:rFonts w:ascii="Times New Roman" w:hAnsi="Times New Roman"/>
          <w:bCs/>
          <w:sz w:val="24"/>
          <w:szCs w:val="24"/>
        </w:rPr>
        <w:lastRenderedPageBreak/>
        <w:t xml:space="preserve">вдохновения, г. Санкт-Петербург), </w:t>
      </w:r>
      <w:proofErr w:type="spellStart"/>
      <w:r w:rsidRPr="00C47157">
        <w:rPr>
          <w:rFonts w:ascii="Times New Roman" w:hAnsi="Times New Roman"/>
          <w:sz w:val="24"/>
          <w:szCs w:val="24"/>
        </w:rPr>
        <w:t>Метелёва</w:t>
      </w:r>
      <w:proofErr w:type="spellEnd"/>
      <w:r w:rsidRPr="00C47157">
        <w:rPr>
          <w:rFonts w:ascii="Times New Roman" w:hAnsi="Times New Roman"/>
          <w:sz w:val="24"/>
          <w:szCs w:val="24"/>
        </w:rPr>
        <w:t xml:space="preserve"> Светлана (дипломант  </w:t>
      </w:r>
      <w:r w:rsidRPr="00C47157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C47157">
        <w:rPr>
          <w:rFonts w:ascii="Times New Roman" w:hAnsi="Times New Roman"/>
          <w:bCs/>
          <w:sz w:val="24"/>
          <w:szCs w:val="24"/>
        </w:rPr>
        <w:t xml:space="preserve"> международного конкурса детского творчества, посвященного Году экологии «Экология души», г. Калининград) и др.</w:t>
      </w:r>
      <w:proofErr w:type="gramEnd"/>
    </w:p>
    <w:p w:rsidR="00BC41F5" w:rsidRPr="00C47157" w:rsidRDefault="00BC41F5" w:rsidP="00B11E8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13. Материальная база (общая информация по городу/району)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1904"/>
        <w:gridCol w:w="2261"/>
        <w:gridCol w:w="2019"/>
        <w:gridCol w:w="2267"/>
        <w:gridCol w:w="2271"/>
        <w:gridCol w:w="2277"/>
      </w:tblGrid>
      <w:tr w:rsidR="00515734" w:rsidRPr="00C47157">
        <w:tc>
          <w:tcPr>
            <w:tcW w:w="1561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04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Ввод новых зданий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</w:tc>
        <w:tc>
          <w:tcPr>
            <w:tcW w:w="2261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Капитальный ремонт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157">
              <w:rPr>
                <w:rFonts w:ascii="Times New Roman" w:hAnsi="Times New Roman"/>
                <w:sz w:val="24"/>
                <w:szCs w:val="24"/>
              </w:rPr>
              <w:t xml:space="preserve">(количество учреждений, </w:t>
            </w:r>
            <w:proofErr w:type="gramEnd"/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 руб.)</w:t>
            </w:r>
          </w:p>
        </w:tc>
        <w:tc>
          <w:tcPr>
            <w:tcW w:w="2019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157">
              <w:rPr>
                <w:rFonts w:ascii="Times New Roman" w:hAnsi="Times New Roman"/>
                <w:sz w:val="24"/>
                <w:szCs w:val="24"/>
              </w:rPr>
              <w:t xml:space="preserve">(количество учреждений, общая сумма </w:t>
            </w:r>
            <w:proofErr w:type="gramEnd"/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 руб.)</w:t>
            </w:r>
          </w:p>
        </w:tc>
        <w:tc>
          <w:tcPr>
            <w:tcW w:w="2267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Приобретение инструментов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157">
              <w:rPr>
                <w:rFonts w:ascii="Times New Roman" w:hAnsi="Times New Roman"/>
                <w:sz w:val="24"/>
                <w:szCs w:val="24"/>
              </w:rPr>
              <w:t xml:space="preserve">(количество инструментов, общая сумма </w:t>
            </w:r>
            <w:proofErr w:type="gramEnd"/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 руб.)</w:t>
            </w:r>
          </w:p>
        </w:tc>
        <w:tc>
          <w:tcPr>
            <w:tcW w:w="2271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157">
              <w:rPr>
                <w:rFonts w:ascii="Times New Roman" w:hAnsi="Times New Roman"/>
                <w:sz w:val="24"/>
                <w:szCs w:val="24"/>
              </w:rPr>
              <w:t xml:space="preserve">(количество оборудования, общая сумма </w:t>
            </w:r>
            <w:proofErr w:type="gramEnd"/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 руб.)</w:t>
            </w:r>
          </w:p>
        </w:tc>
        <w:tc>
          <w:tcPr>
            <w:tcW w:w="2277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Методическая литература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157">
              <w:rPr>
                <w:rFonts w:ascii="Times New Roman" w:hAnsi="Times New Roman"/>
                <w:sz w:val="24"/>
                <w:szCs w:val="24"/>
              </w:rPr>
              <w:t xml:space="preserve">(количество, </w:t>
            </w:r>
            <w:proofErr w:type="gramEnd"/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</w:p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57">
              <w:rPr>
                <w:rFonts w:ascii="Times New Roman" w:hAnsi="Times New Roman"/>
                <w:sz w:val="24"/>
                <w:szCs w:val="24"/>
              </w:rPr>
              <w:t>в руб.)</w:t>
            </w:r>
          </w:p>
        </w:tc>
      </w:tr>
      <w:tr w:rsidR="00515734" w:rsidRPr="00C47157">
        <w:tc>
          <w:tcPr>
            <w:tcW w:w="1561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  <w:tc>
          <w:tcPr>
            <w:tcW w:w="1904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54824</w:t>
            </w:r>
          </w:p>
        </w:tc>
        <w:tc>
          <w:tcPr>
            <w:tcW w:w="2267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 / 123600</w:t>
            </w:r>
          </w:p>
        </w:tc>
        <w:tc>
          <w:tcPr>
            <w:tcW w:w="2277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15734" w:rsidRPr="00C47157">
        <w:tc>
          <w:tcPr>
            <w:tcW w:w="1561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1904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33452</w:t>
            </w:r>
          </w:p>
        </w:tc>
        <w:tc>
          <w:tcPr>
            <w:tcW w:w="2267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/ 50000</w:t>
            </w:r>
          </w:p>
        </w:tc>
        <w:tc>
          <w:tcPr>
            <w:tcW w:w="2271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 / 207547</w:t>
            </w:r>
          </w:p>
        </w:tc>
        <w:tc>
          <w:tcPr>
            <w:tcW w:w="2277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9807</w:t>
            </w:r>
          </w:p>
        </w:tc>
      </w:tr>
      <w:tr w:rsidR="00515734" w:rsidRPr="00C47157">
        <w:tc>
          <w:tcPr>
            <w:tcW w:w="1561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1904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49737</w:t>
            </w:r>
          </w:p>
        </w:tc>
        <w:tc>
          <w:tcPr>
            <w:tcW w:w="2267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25550</w:t>
            </w:r>
          </w:p>
        </w:tc>
        <w:tc>
          <w:tcPr>
            <w:tcW w:w="2271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 / 147350</w:t>
            </w:r>
          </w:p>
        </w:tc>
        <w:tc>
          <w:tcPr>
            <w:tcW w:w="2277" w:type="dxa"/>
          </w:tcPr>
          <w:p w:rsidR="00515734" w:rsidRPr="00C47157" w:rsidRDefault="00515734" w:rsidP="00B930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11875</w:t>
            </w:r>
          </w:p>
        </w:tc>
      </w:tr>
    </w:tbl>
    <w:p w:rsidR="00515734" w:rsidRPr="00C47157" w:rsidRDefault="00515734" w:rsidP="00243B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14. Организация летних лагерей при образовательных учреждениях. Количество детей, посещающих лагерь.</w:t>
      </w:r>
    </w:p>
    <w:p w:rsidR="00515734" w:rsidRPr="00C47157" w:rsidRDefault="00334B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Летнего лагеря на базе ДШИ не организовано</w:t>
      </w:r>
      <w:r w:rsidR="00515734" w:rsidRPr="00C47157">
        <w:rPr>
          <w:rFonts w:ascii="Times New Roman" w:hAnsi="Times New Roman"/>
          <w:b/>
          <w:sz w:val="24"/>
          <w:szCs w:val="24"/>
        </w:rPr>
        <w:t>.</w:t>
      </w:r>
    </w:p>
    <w:p w:rsidR="00515734" w:rsidRPr="00C47157" w:rsidRDefault="00515734" w:rsidP="007767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 w:rsidP="007767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15. Юбилейные даты образовательных учреждений в 2017-2018 учебном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3"/>
        <w:gridCol w:w="4853"/>
        <w:gridCol w:w="4854"/>
      </w:tblGrid>
      <w:tr w:rsidR="00515734" w:rsidRPr="00C47157">
        <w:tc>
          <w:tcPr>
            <w:tcW w:w="4853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853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Юбилейная дата</w:t>
            </w:r>
          </w:p>
        </w:tc>
        <w:tc>
          <w:tcPr>
            <w:tcW w:w="4854" w:type="dxa"/>
          </w:tcPr>
          <w:p w:rsidR="00515734" w:rsidRPr="00C47157" w:rsidRDefault="00515734" w:rsidP="00E551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15734" w:rsidRPr="00C47157">
        <w:tc>
          <w:tcPr>
            <w:tcW w:w="4853" w:type="dxa"/>
          </w:tcPr>
          <w:p w:rsidR="00515734" w:rsidRPr="00C47157" w:rsidRDefault="00334B77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15734" w:rsidRPr="00C47157">
              <w:rPr>
                <w:rFonts w:ascii="Times New Roman" w:hAnsi="Times New Roman"/>
                <w:b/>
                <w:sz w:val="24"/>
                <w:szCs w:val="24"/>
              </w:rPr>
              <w:t>униципальное бюджетное учреждение дополнительного образования «Детская школа искусств №54»</w:t>
            </w:r>
          </w:p>
        </w:tc>
        <w:tc>
          <w:tcPr>
            <w:tcW w:w="4853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4854" w:type="dxa"/>
          </w:tcPr>
          <w:p w:rsidR="00515734" w:rsidRPr="00C47157" w:rsidRDefault="00515734" w:rsidP="00E551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1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15734" w:rsidRPr="00C47157" w:rsidRDefault="00515734" w:rsidP="007767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16. Какие вопросы Вы хотели бы обсудить на областном совещании руководителей образовательных учреждений?</w:t>
      </w:r>
    </w:p>
    <w:p w:rsidR="00515734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Вопросы, связанные с финансированием предпрофессиональных программ. Вопросы, связанные с кадровым обеспечением</w:t>
      </w:r>
      <w:r w:rsidR="00334B77">
        <w:rPr>
          <w:rFonts w:ascii="Times New Roman" w:hAnsi="Times New Roman"/>
          <w:b/>
          <w:sz w:val="24"/>
          <w:szCs w:val="24"/>
        </w:rPr>
        <w:t>.</w:t>
      </w:r>
    </w:p>
    <w:p w:rsidR="00BC41F5" w:rsidRPr="00C47157" w:rsidRDefault="00BC41F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lastRenderedPageBreak/>
        <w:t>17. Ваши предложения по тематике семинаров, мастер-классов в 2017-2018 учебном году.</w:t>
      </w: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7157">
        <w:rPr>
          <w:rFonts w:ascii="Times New Roman" w:hAnsi="Times New Roman"/>
          <w:b/>
          <w:sz w:val="24"/>
          <w:szCs w:val="24"/>
        </w:rPr>
        <w:t>Развитие дополнительного образования, в частности развитие школ искусств, в современном образовательном информационном пространстве.</w:t>
      </w: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334B77" w:rsidRDefault="00334B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B77">
        <w:rPr>
          <w:rFonts w:ascii="Times New Roman" w:hAnsi="Times New Roman"/>
          <w:sz w:val="24"/>
          <w:szCs w:val="24"/>
        </w:rPr>
        <w:t xml:space="preserve">Начальник отдела культуры </w:t>
      </w:r>
      <w:proofErr w:type="spellStart"/>
      <w:r w:rsidRPr="00334B77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городского округа         </w:t>
      </w:r>
      <w:r w:rsidR="00515734" w:rsidRPr="00334B77">
        <w:rPr>
          <w:rFonts w:ascii="Times New Roman" w:hAnsi="Times New Roman"/>
          <w:sz w:val="24"/>
          <w:szCs w:val="24"/>
        </w:rPr>
        <w:t>____</w:t>
      </w:r>
      <w:r w:rsidRPr="00334B77">
        <w:rPr>
          <w:rFonts w:ascii="Times New Roman" w:hAnsi="Times New Roman"/>
          <w:sz w:val="24"/>
          <w:szCs w:val="24"/>
        </w:rPr>
        <w:t>___________         Кудрявцева О.В.</w:t>
      </w:r>
    </w:p>
    <w:p w:rsidR="00515734" w:rsidRPr="00334B77" w:rsidRDefault="00515734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4B77">
        <w:rPr>
          <w:rFonts w:ascii="Times New Roman" w:hAnsi="Times New Roman"/>
          <w:sz w:val="24"/>
          <w:szCs w:val="24"/>
          <w:vertAlign w:val="superscript"/>
        </w:rPr>
        <w:t>(подпись, ФИО руководителя)</w:t>
      </w:r>
    </w:p>
    <w:p w:rsidR="00515734" w:rsidRPr="00334B77" w:rsidRDefault="00515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B77">
        <w:rPr>
          <w:rFonts w:ascii="Times New Roman" w:hAnsi="Times New Roman"/>
          <w:sz w:val="24"/>
          <w:szCs w:val="24"/>
        </w:rPr>
        <w:t>«___»________________ 2017 г.</w:t>
      </w:r>
    </w:p>
    <w:p w:rsidR="00515734" w:rsidRPr="00334B77" w:rsidRDefault="005157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5734" w:rsidRPr="00334B77" w:rsidRDefault="00515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B77"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C47157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5734C5" w:rsidRDefault="00515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734" w:rsidRPr="005734C5" w:rsidRDefault="00515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4C5">
        <w:rPr>
          <w:rFonts w:ascii="Times New Roman" w:hAnsi="Times New Roman"/>
          <w:sz w:val="24"/>
          <w:szCs w:val="24"/>
        </w:rPr>
        <w:t xml:space="preserve">ФИО, должность, телефон исполнителя: </w:t>
      </w:r>
      <w:proofErr w:type="spellStart"/>
      <w:r w:rsidRPr="005734C5">
        <w:rPr>
          <w:rFonts w:ascii="Times New Roman" w:hAnsi="Times New Roman"/>
          <w:sz w:val="24"/>
          <w:szCs w:val="24"/>
        </w:rPr>
        <w:t>Мясоедова</w:t>
      </w:r>
      <w:proofErr w:type="spellEnd"/>
      <w:r w:rsidRPr="005734C5">
        <w:rPr>
          <w:rFonts w:ascii="Times New Roman" w:hAnsi="Times New Roman"/>
          <w:sz w:val="24"/>
          <w:szCs w:val="24"/>
        </w:rPr>
        <w:t xml:space="preserve"> Татьяна Ивановна, заместитель директора по у</w:t>
      </w:r>
      <w:r w:rsidR="005734C5">
        <w:rPr>
          <w:rFonts w:ascii="Times New Roman" w:hAnsi="Times New Roman"/>
          <w:sz w:val="24"/>
          <w:szCs w:val="24"/>
        </w:rPr>
        <w:t>чебной части,  тел.: 8(38456) 4-42-</w:t>
      </w:r>
      <w:r w:rsidRPr="005734C5">
        <w:rPr>
          <w:rFonts w:ascii="Times New Roman" w:hAnsi="Times New Roman"/>
          <w:sz w:val="24"/>
          <w:szCs w:val="24"/>
        </w:rPr>
        <w:t>13</w:t>
      </w:r>
    </w:p>
    <w:sectPr w:rsidR="00515734" w:rsidRPr="005734C5" w:rsidSect="003C3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C40C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C2B6E2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2E60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220421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2721687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8C6C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38C76A8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0D6185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10520A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47333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45DF3856"/>
    <w:multiLevelType w:val="hybridMultilevel"/>
    <w:tmpl w:val="3904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D133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CFC27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5ADE3DB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5BB455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16E7C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6AEC21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EAF76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A427BA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D9514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6"/>
  </w:num>
  <w:num w:numId="5">
    <w:abstractNumId w:val="19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8"/>
  </w:num>
  <w:num w:numId="12">
    <w:abstractNumId w:val="17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15"/>
  </w:num>
  <w:num w:numId="18">
    <w:abstractNumId w:val="20"/>
  </w:num>
  <w:num w:numId="19">
    <w:abstractNumId w:val="2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73FA6"/>
    <w:rsid w:val="00003DC7"/>
    <w:rsid w:val="00005B68"/>
    <w:rsid w:val="000060B5"/>
    <w:rsid w:val="00032230"/>
    <w:rsid w:val="000358CC"/>
    <w:rsid w:val="00043EB7"/>
    <w:rsid w:val="000461E9"/>
    <w:rsid w:val="00047AD4"/>
    <w:rsid w:val="00057BB3"/>
    <w:rsid w:val="000602A0"/>
    <w:rsid w:val="0006369B"/>
    <w:rsid w:val="00072D1B"/>
    <w:rsid w:val="000E4891"/>
    <w:rsid w:val="000E7899"/>
    <w:rsid w:val="000F4CCE"/>
    <w:rsid w:val="00100BCE"/>
    <w:rsid w:val="00102904"/>
    <w:rsid w:val="00106109"/>
    <w:rsid w:val="001159EF"/>
    <w:rsid w:val="00117084"/>
    <w:rsid w:val="00117737"/>
    <w:rsid w:val="00122FC9"/>
    <w:rsid w:val="001472BD"/>
    <w:rsid w:val="00175548"/>
    <w:rsid w:val="00187554"/>
    <w:rsid w:val="00195FEA"/>
    <w:rsid w:val="001A4CE2"/>
    <w:rsid w:val="001B2103"/>
    <w:rsid w:val="001B414C"/>
    <w:rsid w:val="001B58AA"/>
    <w:rsid w:val="00215213"/>
    <w:rsid w:val="002224F6"/>
    <w:rsid w:val="0023317C"/>
    <w:rsid w:val="00243B2A"/>
    <w:rsid w:val="00243BD3"/>
    <w:rsid w:val="00250D77"/>
    <w:rsid w:val="00267A9E"/>
    <w:rsid w:val="00270754"/>
    <w:rsid w:val="0028474F"/>
    <w:rsid w:val="002A0791"/>
    <w:rsid w:val="002D089A"/>
    <w:rsid w:val="003062F6"/>
    <w:rsid w:val="00326CB0"/>
    <w:rsid w:val="00334B77"/>
    <w:rsid w:val="003557FE"/>
    <w:rsid w:val="00370447"/>
    <w:rsid w:val="00377BE2"/>
    <w:rsid w:val="00390ABA"/>
    <w:rsid w:val="00392C65"/>
    <w:rsid w:val="0039323B"/>
    <w:rsid w:val="003C3128"/>
    <w:rsid w:val="003E10F7"/>
    <w:rsid w:val="003E6DEF"/>
    <w:rsid w:val="004007B9"/>
    <w:rsid w:val="00402E44"/>
    <w:rsid w:val="00405A17"/>
    <w:rsid w:val="00427428"/>
    <w:rsid w:val="00427AB9"/>
    <w:rsid w:val="00432D9F"/>
    <w:rsid w:val="00436B3F"/>
    <w:rsid w:val="00437F1F"/>
    <w:rsid w:val="004762EE"/>
    <w:rsid w:val="0048132B"/>
    <w:rsid w:val="0048744F"/>
    <w:rsid w:val="004B0995"/>
    <w:rsid w:val="004B5122"/>
    <w:rsid w:val="004B5306"/>
    <w:rsid w:val="004B593F"/>
    <w:rsid w:val="004C60E3"/>
    <w:rsid w:val="004C7686"/>
    <w:rsid w:val="004F410F"/>
    <w:rsid w:val="00502966"/>
    <w:rsid w:val="00515734"/>
    <w:rsid w:val="005204C3"/>
    <w:rsid w:val="00534CC4"/>
    <w:rsid w:val="00551127"/>
    <w:rsid w:val="005623D2"/>
    <w:rsid w:val="00563B7B"/>
    <w:rsid w:val="0057142D"/>
    <w:rsid w:val="005734C5"/>
    <w:rsid w:val="00585136"/>
    <w:rsid w:val="005A7F6A"/>
    <w:rsid w:val="005B377E"/>
    <w:rsid w:val="005C357A"/>
    <w:rsid w:val="005E0FDE"/>
    <w:rsid w:val="005E59DB"/>
    <w:rsid w:val="006031F9"/>
    <w:rsid w:val="006300D4"/>
    <w:rsid w:val="00630FC6"/>
    <w:rsid w:val="006429D9"/>
    <w:rsid w:val="00644885"/>
    <w:rsid w:val="00647C5F"/>
    <w:rsid w:val="0065491F"/>
    <w:rsid w:val="0066779E"/>
    <w:rsid w:val="00683741"/>
    <w:rsid w:val="00684BCD"/>
    <w:rsid w:val="00697DCF"/>
    <w:rsid w:val="006A0169"/>
    <w:rsid w:val="006A1950"/>
    <w:rsid w:val="006A1CA7"/>
    <w:rsid w:val="006C7020"/>
    <w:rsid w:val="006E135E"/>
    <w:rsid w:val="006E17E6"/>
    <w:rsid w:val="006E23F6"/>
    <w:rsid w:val="006F6533"/>
    <w:rsid w:val="006F6FAC"/>
    <w:rsid w:val="006F7206"/>
    <w:rsid w:val="007530E1"/>
    <w:rsid w:val="00754CA7"/>
    <w:rsid w:val="007614AA"/>
    <w:rsid w:val="00766604"/>
    <w:rsid w:val="007671CE"/>
    <w:rsid w:val="00776700"/>
    <w:rsid w:val="007A3068"/>
    <w:rsid w:val="007A3385"/>
    <w:rsid w:val="007B4F29"/>
    <w:rsid w:val="007D1913"/>
    <w:rsid w:val="00800958"/>
    <w:rsid w:val="00801FB8"/>
    <w:rsid w:val="00807EB2"/>
    <w:rsid w:val="00823394"/>
    <w:rsid w:val="008324E1"/>
    <w:rsid w:val="00860A51"/>
    <w:rsid w:val="00863E49"/>
    <w:rsid w:val="008B7764"/>
    <w:rsid w:val="008C2CF3"/>
    <w:rsid w:val="008E099F"/>
    <w:rsid w:val="008E37B5"/>
    <w:rsid w:val="00904D83"/>
    <w:rsid w:val="009307A3"/>
    <w:rsid w:val="00936717"/>
    <w:rsid w:val="00936CCC"/>
    <w:rsid w:val="00977362"/>
    <w:rsid w:val="009776B9"/>
    <w:rsid w:val="009A11BD"/>
    <w:rsid w:val="009B2DEA"/>
    <w:rsid w:val="009C2748"/>
    <w:rsid w:val="009D3275"/>
    <w:rsid w:val="009D790A"/>
    <w:rsid w:val="009E7376"/>
    <w:rsid w:val="009F498F"/>
    <w:rsid w:val="00A22B6D"/>
    <w:rsid w:val="00A24BE8"/>
    <w:rsid w:val="00A37F2B"/>
    <w:rsid w:val="00A44375"/>
    <w:rsid w:val="00A44FF9"/>
    <w:rsid w:val="00A549AD"/>
    <w:rsid w:val="00A665D9"/>
    <w:rsid w:val="00A732E2"/>
    <w:rsid w:val="00AA29D1"/>
    <w:rsid w:val="00AC02FD"/>
    <w:rsid w:val="00AF5C1D"/>
    <w:rsid w:val="00B11E87"/>
    <w:rsid w:val="00B30F8E"/>
    <w:rsid w:val="00B31369"/>
    <w:rsid w:val="00B35CF7"/>
    <w:rsid w:val="00B61A64"/>
    <w:rsid w:val="00B635F2"/>
    <w:rsid w:val="00B66D02"/>
    <w:rsid w:val="00B76D5A"/>
    <w:rsid w:val="00B7725C"/>
    <w:rsid w:val="00B778C7"/>
    <w:rsid w:val="00B81A99"/>
    <w:rsid w:val="00B92F51"/>
    <w:rsid w:val="00B9300A"/>
    <w:rsid w:val="00B97DAF"/>
    <w:rsid w:val="00BA7BED"/>
    <w:rsid w:val="00BC41F5"/>
    <w:rsid w:val="00BC505A"/>
    <w:rsid w:val="00BC7A64"/>
    <w:rsid w:val="00BE1D74"/>
    <w:rsid w:val="00C01338"/>
    <w:rsid w:val="00C141A4"/>
    <w:rsid w:val="00C16ACD"/>
    <w:rsid w:val="00C30BF5"/>
    <w:rsid w:val="00C42DFC"/>
    <w:rsid w:val="00C47157"/>
    <w:rsid w:val="00C47815"/>
    <w:rsid w:val="00C5290E"/>
    <w:rsid w:val="00C74E42"/>
    <w:rsid w:val="00C87DE2"/>
    <w:rsid w:val="00C97F6D"/>
    <w:rsid w:val="00CC3154"/>
    <w:rsid w:val="00CD4385"/>
    <w:rsid w:val="00CD5415"/>
    <w:rsid w:val="00CE0089"/>
    <w:rsid w:val="00CE5EA1"/>
    <w:rsid w:val="00D000E9"/>
    <w:rsid w:val="00D07567"/>
    <w:rsid w:val="00D37690"/>
    <w:rsid w:val="00D44328"/>
    <w:rsid w:val="00D449F7"/>
    <w:rsid w:val="00D52713"/>
    <w:rsid w:val="00D57795"/>
    <w:rsid w:val="00DC4E9A"/>
    <w:rsid w:val="00DE02D2"/>
    <w:rsid w:val="00DE0EB1"/>
    <w:rsid w:val="00E046AE"/>
    <w:rsid w:val="00E55133"/>
    <w:rsid w:val="00E97079"/>
    <w:rsid w:val="00EB1B5F"/>
    <w:rsid w:val="00EB370F"/>
    <w:rsid w:val="00ED048A"/>
    <w:rsid w:val="00EE24B1"/>
    <w:rsid w:val="00F26B5F"/>
    <w:rsid w:val="00F63377"/>
    <w:rsid w:val="00F73FA6"/>
    <w:rsid w:val="00F76E86"/>
    <w:rsid w:val="00FA3EFD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1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048A"/>
    <w:rPr>
      <w:lang w:eastAsia="en-US"/>
    </w:rPr>
  </w:style>
  <w:style w:type="table" w:styleId="a4">
    <w:name w:val="Table Grid"/>
    <w:basedOn w:val="a1"/>
    <w:uiPriority w:val="99"/>
    <w:rsid w:val="004F4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6337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936717"/>
    <w:pPr>
      <w:spacing w:before="100" w:beforeAutospacing="1" w:after="100" w:afterAutospacing="1" w:line="240" w:lineRule="auto"/>
    </w:pPr>
    <w:rPr>
      <w:sz w:val="24"/>
      <w:szCs w:val="24"/>
      <w:lang w:eastAsia="ru-RU" w:bidi="bo-CN"/>
    </w:rPr>
  </w:style>
  <w:style w:type="character" w:customStyle="1" w:styleId="apple-converted-space">
    <w:name w:val="apple-converted-space"/>
    <w:basedOn w:val="a0"/>
    <w:uiPriority w:val="99"/>
    <w:rsid w:val="00936717"/>
    <w:rPr>
      <w:rFonts w:cs="Times New Roman"/>
    </w:rPr>
  </w:style>
  <w:style w:type="paragraph" w:customStyle="1" w:styleId="1">
    <w:name w:val="Обычный1"/>
    <w:uiPriority w:val="99"/>
    <w:rsid w:val="00C47815"/>
    <w:pPr>
      <w:spacing w:line="276" w:lineRule="auto"/>
    </w:pPr>
    <w:rPr>
      <w:rFonts w:ascii="Arial" w:eastAsia="Times New Roman" w:hAnsi="Arial" w:cs="Arial"/>
      <w:color w:val="000000"/>
      <w:szCs w:val="20"/>
    </w:rPr>
  </w:style>
  <w:style w:type="character" w:styleId="a7">
    <w:name w:val="Emphasis"/>
    <w:basedOn w:val="a0"/>
    <w:uiPriority w:val="99"/>
    <w:qFormat/>
    <w:locked/>
    <w:rsid w:val="000461E9"/>
    <w:rPr>
      <w:rFonts w:cs="Times New Roman"/>
      <w:i/>
      <w:iCs/>
    </w:rPr>
  </w:style>
  <w:style w:type="numbering" w:styleId="111111">
    <w:name w:val="Outline List 2"/>
    <w:basedOn w:val="a2"/>
    <w:uiPriority w:val="99"/>
    <w:semiHidden/>
    <w:unhideWhenUsed/>
    <w:rsid w:val="00435AF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art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2017-06-05T07:06:00Z</cp:lastPrinted>
  <dcterms:created xsi:type="dcterms:W3CDTF">2017-06-09T09:08:00Z</dcterms:created>
  <dcterms:modified xsi:type="dcterms:W3CDTF">2017-06-09T04:35:00Z</dcterms:modified>
</cp:coreProperties>
</file>